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2486" w14:textId="77777777" w:rsidR="00F849A9" w:rsidRPr="001C55E4" w:rsidRDefault="00F849A9" w:rsidP="00F849A9">
      <w:pPr>
        <w:spacing w:after="0"/>
        <w:jc w:val="center"/>
        <w:rPr>
          <w:rFonts w:ascii="Times New Roman" w:hAnsi="Times New Roman" w:cs="Times New Roman"/>
          <w:sz w:val="24"/>
          <w:szCs w:val="24"/>
        </w:rPr>
      </w:pPr>
      <w:r w:rsidRPr="001C55E4">
        <w:rPr>
          <w:rFonts w:ascii="Times New Roman" w:hAnsi="Times New Roman" w:cs="Times New Roman"/>
          <w:sz w:val="24"/>
          <w:szCs w:val="24"/>
        </w:rPr>
        <w:t xml:space="preserve">Philosophy of Education Society </w:t>
      </w:r>
    </w:p>
    <w:p w14:paraId="593C127A" w14:textId="77777777" w:rsidR="00F849A9" w:rsidRPr="001C55E4" w:rsidRDefault="00F849A9" w:rsidP="00F849A9">
      <w:pPr>
        <w:spacing w:after="0"/>
        <w:jc w:val="center"/>
        <w:rPr>
          <w:rFonts w:ascii="Times New Roman" w:hAnsi="Times New Roman" w:cs="Times New Roman"/>
          <w:sz w:val="24"/>
          <w:szCs w:val="24"/>
        </w:rPr>
      </w:pPr>
      <w:r w:rsidRPr="001C55E4">
        <w:rPr>
          <w:rFonts w:ascii="Times New Roman" w:hAnsi="Times New Roman" w:cs="Times New Roman"/>
          <w:sz w:val="24"/>
          <w:szCs w:val="24"/>
        </w:rPr>
        <w:t>Business Meeting Agenda</w:t>
      </w:r>
    </w:p>
    <w:p w14:paraId="709DBE70" w14:textId="77777777" w:rsidR="00F849A9" w:rsidRPr="001C55E4" w:rsidRDefault="00F849A9" w:rsidP="00F849A9">
      <w:pPr>
        <w:spacing w:after="0"/>
        <w:jc w:val="center"/>
        <w:rPr>
          <w:rFonts w:ascii="Times New Roman" w:hAnsi="Times New Roman" w:cs="Times New Roman"/>
          <w:sz w:val="24"/>
          <w:szCs w:val="24"/>
        </w:rPr>
      </w:pPr>
      <w:r w:rsidRPr="001C55E4">
        <w:rPr>
          <w:rFonts w:ascii="Times New Roman" w:hAnsi="Times New Roman" w:cs="Times New Roman"/>
          <w:sz w:val="24"/>
          <w:szCs w:val="24"/>
        </w:rPr>
        <w:t xml:space="preserve">March 8, 2020 </w:t>
      </w:r>
    </w:p>
    <w:p w14:paraId="6E9FD302" w14:textId="77777777" w:rsidR="00F849A9" w:rsidRPr="001C55E4" w:rsidRDefault="00F849A9" w:rsidP="00F849A9">
      <w:pPr>
        <w:spacing w:after="0"/>
        <w:jc w:val="center"/>
        <w:rPr>
          <w:rFonts w:ascii="Times New Roman" w:hAnsi="Times New Roman" w:cs="Times New Roman"/>
          <w:sz w:val="24"/>
          <w:szCs w:val="24"/>
        </w:rPr>
      </w:pPr>
      <w:r w:rsidRPr="001C55E4">
        <w:rPr>
          <w:rFonts w:ascii="Times New Roman" w:hAnsi="Times New Roman" w:cs="Times New Roman"/>
          <w:sz w:val="24"/>
          <w:szCs w:val="24"/>
        </w:rPr>
        <w:t xml:space="preserve">Pittsburgh PA </w:t>
      </w:r>
    </w:p>
    <w:p w14:paraId="046EEB8A" w14:textId="77777777" w:rsidR="00F849A9" w:rsidRPr="001C55E4" w:rsidRDefault="00F849A9" w:rsidP="00F849A9">
      <w:pPr>
        <w:spacing w:after="0"/>
        <w:rPr>
          <w:rFonts w:ascii="Times New Roman" w:hAnsi="Times New Roman" w:cs="Times New Roman"/>
          <w:sz w:val="24"/>
          <w:szCs w:val="24"/>
        </w:rPr>
      </w:pPr>
    </w:p>
    <w:p w14:paraId="2E4ED1B2" w14:textId="77777777" w:rsidR="00F849A9" w:rsidRPr="001C55E4" w:rsidRDefault="00F849A9" w:rsidP="00F849A9">
      <w:pPr>
        <w:spacing w:after="0"/>
        <w:rPr>
          <w:rFonts w:ascii="Times New Roman" w:hAnsi="Times New Roman" w:cs="Times New Roman"/>
          <w:b/>
          <w:bCs/>
          <w:sz w:val="24"/>
          <w:szCs w:val="24"/>
        </w:rPr>
      </w:pPr>
      <w:r w:rsidRPr="001C55E4">
        <w:rPr>
          <w:rFonts w:ascii="Times New Roman" w:hAnsi="Times New Roman" w:cs="Times New Roman"/>
          <w:b/>
          <w:bCs/>
          <w:sz w:val="24"/>
          <w:szCs w:val="24"/>
        </w:rPr>
        <w:t>Call to Order</w:t>
      </w:r>
      <w:r w:rsidR="0052106F" w:rsidRPr="001C55E4">
        <w:rPr>
          <w:rFonts w:ascii="Times New Roman" w:hAnsi="Times New Roman" w:cs="Times New Roman"/>
          <w:b/>
          <w:bCs/>
          <w:sz w:val="24"/>
          <w:szCs w:val="24"/>
        </w:rPr>
        <w:t xml:space="preserve"> </w:t>
      </w:r>
      <w:proofErr w:type="spellStart"/>
      <w:r w:rsidR="0052106F" w:rsidRPr="001C55E4">
        <w:rPr>
          <w:rFonts w:ascii="Times New Roman" w:hAnsi="Times New Roman" w:cs="Times New Roman"/>
          <w:b/>
          <w:bCs/>
          <w:sz w:val="24"/>
          <w:szCs w:val="24"/>
        </w:rPr>
        <w:t>Cris</w:t>
      </w:r>
      <w:proofErr w:type="spellEnd"/>
      <w:r w:rsidR="0052106F" w:rsidRPr="001C55E4">
        <w:rPr>
          <w:rFonts w:ascii="Times New Roman" w:hAnsi="Times New Roman" w:cs="Times New Roman"/>
          <w:b/>
          <w:bCs/>
          <w:sz w:val="24"/>
          <w:szCs w:val="24"/>
        </w:rPr>
        <w:t xml:space="preserve"> Mayo 5:35</w:t>
      </w:r>
    </w:p>
    <w:p w14:paraId="20CF54DC" w14:textId="564B4786" w:rsidR="00F849A9" w:rsidRPr="001C55E4" w:rsidRDefault="00F849A9" w:rsidP="00F849A9">
      <w:pPr>
        <w:spacing w:after="0"/>
        <w:rPr>
          <w:rFonts w:ascii="Times New Roman" w:hAnsi="Times New Roman" w:cs="Times New Roman"/>
          <w:b/>
          <w:bCs/>
          <w:sz w:val="24"/>
          <w:szCs w:val="24"/>
        </w:rPr>
      </w:pPr>
      <w:r w:rsidRPr="001C55E4">
        <w:rPr>
          <w:rFonts w:ascii="Times New Roman" w:hAnsi="Times New Roman" w:cs="Times New Roman"/>
          <w:b/>
          <w:bCs/>
          <w:sz w:val="24"/>
          <w:szCs w:val="24"/>
        </w:rPr>
        <w:t>Approval of Agenda</w:t>
      </w:r>
      <w:r w:rsidR="0052106F" w:rsidRPr="001C55E4">
        <w:rPr>
          <w:rFonts w:ascii="Times New Roman" w:hAnsi="Times New Roman" w:cs="Times New Roman"/>
          <w:b/>
          <w:bCs/>
          <w:sz w:val="24"/>
          <w:szCs w:val="24"/>
        </w:rPr>
        <w:t xml:space="preserve"> Doron</w:t>
      </w:r>
      <w:r w:rsidR="001C55E4" w:rsidRPr="001C55E4">
        <w:rPr>
          <w:rFonts w:ascii="Times New Roman" w:hAnsi="Times New Roman" w:cs="Times New Roman"/>
          <w:b/>
          <w:bCs/>
          <w:sz w:val="24"/>
          <w:szCs w:val="24"/>
        </w:rPr>
        <w:t xml:space="preserve"> Yosef-Hassidim</w:t>
      </w:r>
      <w:r w:rsidR="0052106F" w:rsidRPr="001C55E4">
        <w:rPr>
          <w:rFonts w:ascii="Times New Roman" w:hAnsi="Times New Roman" w:cs="Times New Roman"/>
          <w:b/>
          <w:bCs/>
          <w:sz w:val="24"/>
          <w:szCs w:val="24"/>
        </w:rPr>
        <w:t xml:space="preserve"> motion, Heather second.  Approved. </w:t>
      </w:r>
      <w:r w:rsidRPr="001C55E4">
        <w:rPr>
          <w:rFonts w:ascii="Times New Roman" w:hAnsi="Times New Roman" w:cs="Times New Roman"/>
          <w:b/>
          <w:bCs/>
          <w:sz w:val="24"/>
          <w:szCs w:val="24"/>
        </w:rPr>
        <w:t xml:space="preserve"> </w:t>
      </w:r>
    </w:p>
    <w:p w14:paraId="4CF7426E" w14:textId="4DFD9B26" w:rsidR="00F849A9" w:rsidRPr="001C55E4" w:rsidRDefault="00F849A9" w:rsidP="00F849A9">
      <w:pPr>
        <w:spacing w:after="0"/>
        <w:rPr>
          <w:rFonts w:ascii="Times New Roman" w:hAnsi="Times New Roman" w:cs="Times New Roman"/>
          <w:b/>
          <w:bCs/>
          <w:sz w:val="24"/>
          <w:szCs w:val="24"/>
        </w:rPr>
      </w:pPr>
      <w:r w:rsidRPr="001C55E4">
        <w:rPr>
          <w:rFonts w:ascii="Times New Roman" w:hAnsi="Times New Roman" w:cs="Times New Roman"/>
          <w:b/>
          <w:bCs/>
          <w:sz w:val="24"/>
          <w:szCs w:val="24"/>
        </w:rPr>
        <w:t>Approval of 2019 minutes</w:t>
      </w:r>
      <w:r w:rsidR="0052106F" w:rsidRPr="001C55E4">
        <w:rPr>
          <w:rFonts w:ascii="Times New Roman" w:hAnsi="Times New Roman" w:cs="Times New Roman"/>
          <w:b/>
          <w:bCs/>
          <w:sz w:val="24"/>
          <w:szCs w:val="24"/>
        </w:rPr>
        <w:t xml:space="preserve">: Sam </w:t>
      </w:r>
      <w:r w:rsidR="001C55E4" w:rsidRPr="001C55E4">
        <w:rPr>
          <w:rFonts w:ascii="Times New Roman" w:hAnsi="Times New Roman" w:cs="Times New Roman"/>
          <w:b/>
          <w:bCs/>
          <w:sz w:val="24"/>
          <w:szCs w:val="24"/>
        </w:rPr>
        <w:t xml:space="preserve">Rocha </w:t>
      </w:r>
      <w:r w:rsidR="0052106F" w:rsidRPr="001C55E4">
        <w:rPr>
          <w:rFonts w:ascii="Times New Roman" w:hAnsi="Times New Roman" w:cs="Times New Roman"/>
          <w:b/>
          <w:bCs/>
          <w:sz w:val="24"/>
          <w:szCs w:val="24"/>
        </w:rPr>
        <w:t>motion, Heather</w:t>
      </w:r>
      <w:r w:rsidR="001C55E4" w:rsidRPr="001C55E4">
        <w:rPr>
          <w:rFonts w:ascii="Times New Roman" w:hAnsi="Times New Roman" w:cs="Times New Roman"/>
          <w:b/>
          <w:bCs/>
          <w:sz w:val="24"/>
          <w:szCs w:val="24"/>
        </w:rPr>
        <w:t xml:space="preserve"> Greenhalgh-Spencer</w:t>
      </w:r>
      <w:r w:rsidR="0052106F" w:rsidRPr="001C55E4">
        <w:rPr>
          <w:rFonts w:ascii="Times New Roman" w:hAnsi="Times New Roman" w:cs="Times New Roman"/>
          <w:b/>
          <w:bCs/>
          <w:sz w:val="24"/>
          <w:szCs w:val="24"/>
        </w:rPr>
        <w:t xml:space="preserve"> second.  Approved. </w:t>
      </w:r>
      <w:r w:rsidRPr="001C55E4">
        <w:rPr>
          <w:rFonts w:ascii="Times New Roman" w:hAnsi="Times New Roman" w:cs="Times New Roman"/>
          <w:b/>
          <w:bCs/>
          <w:sz w:val="24"/>
          <w:szCs w:val="24"/>
        </w:rPr>
        <w:t xml:space="preserve"> </w:t>
      </w:r>
    </w:p>
    <w:p w14:paraId="44BC4CE1" w14:textId="77777777" w:rsidR="00F849A9" w:rsidRPr="001C55E4" w:rsidRDefault="00F849A9" w:rsidP="00F849A9">
      <w:pPr>
        <w:spacing w:after="0"/>
        <w:rPr>
          <w:rFonts w:ascii="Times New Roman" w:hAnsi="Times New Roman" w:cs="Times New Roman"/>
          <w:b/>
          <w:bCs/>
          <w:sz w:val="24"/>
          <w:szCs w:val="24"/>
        </w:rPr>
      </w:pPr>
    </w:p>
    <w:p w14:paraId="06DE2231" w14:textId="0C7F67EE" w:rsidR="00F849A9" w:rsidRDefault="00F849A9" w:rsidP="00F849A9">
      <w:pPr>
        <w:spacing w:after="0"/>
        <w:rPr>
          <w:rFonts w:ascii="Times New Roman" w:hAnsi="Times New Roman" w:cs="Times New Roman"/>
          <w:b/>
          <w:bCs/>
          <w:sz w:val="24"/>
          <w:szCs w:val="24"/>
        </w:rPr>
      </w:pPr>
      <w:r w:rsidRPr="001C55E4">
        <w:rPr>
          <w:rFonts w:ascii="Times New Roman" w:hAnsi="Times New Roman" w:cs="Times New Roman"/>
          <w:b/>
          <w:bCs/>
          <w:sz w:val="24"/>
          <w:szCs w:val="24"/>
        </w:rPr>
        <w:t xml:space="preserve">New Business </w:t>
      </w:r>
    </w:p>
    <w:p w14:paraId="0EC2CBCA" w14:textId="77777777" w:rsidR="00102BB5" w:rsidRPr="001C55E4" w:rsidRDefault="00102BB5" w:rsidP="00F849A9">
      <w:pPr>
        <w:spacing w:after="0"/>
        <w:rPr>
          <w:rFonts w:ascii="Times New Roman" w:hAnsi="Times New Roman" w:cs="Times New Roman"/>
          <w:b/>
          <w:bCs/>
          <w:sz w:val="24"/>
          <w:szCs w:val="24"/>
        </w:rPr>
      </w:pPr>
    </w:p>
    <w:p w14:paraId="12D26C19" w14:textId="77777777" w:rsidR="00F849A9" w:rsidRPr="001C55E4" w:rsidRDefault="00F849A9" w:rsidP="00F849A9">
      <w:pPr>
        <w:pStyle w:val="ListParagraph"/>
        <w:numPr>
          <w:ilvl w:val="0"/>
          <w:numId w:val="4"/>
        </w:numPr>
        <w:spacing w:after="0"/>
        <w:rPr>
          <w:rFonts w:ascii="Times New Roman" w:hAnsi="Times New Roman" w:cs="Times New Roman"/>
          <w:sz w:val="24"/>
          <w:szCs w:val="24"/>
        </w:rPr>
      </w:pPr>
      <w:r w:rsidRPr="001C55E4">
        <w:rPr>
          <w:rFonts w:ascii="Times New Roman" w:hAnsi="Times New Roman" w:cs="Times New Roman"/>
          <w:sz w:val="24"/>
          <w:szCs w:val="24"/>
        </w:rPr>
        <w:t xml:space="preserve">Proposed change to SIG bylaw:  </w:t>
      </w:r>
    </w:p>
    <w:p w14:paraId="2D89BAB3" w14:textId="560CF6F9" w:rsidR="00F849A9" w:rsidRPr="001C55E4" w:rsidRDefault="00F849A9" w:rsidP="00F849A9">
      <w:pPr>
        <w:pStyle w:val="NormalWeb"/>
        <w:ind w:left="720"/>
        <w:rPr>
          <w:b/>
          <w:bCs/>
        </w:rPr>
      </w:pPr>
      <w:r w:rsidRPr="001C55E4">
        <w:t>Any member can propose a Special Interest Group (SIG</w:t>
      </w:r>
      <w:r w:rsidRPr="001C55E4">
        <w:rPr>
          <w:b/>
          <w:bCs/>
          <w:strike/>
        </w:rPr>
        <w:t>), whether temporary or permanent,</w:t>
      </w:r>
      <w:r w:rsidRPr="001C55E4">
        <w:t xml:space="preserve"> on a topic they believe holds the interest of a group of members. To propose a SIG, the member must show the interest of at least 5 other members and have the proposal approved by a simple majority at the annual business meeting. A SIG is not entitled to a paper or alternative session on the program, but can request of that year’s Program Chair the inclusion of a breakfast meeting on the program. If a SIG submits a proposal for a paper or alternative session, it will be subject to the same review process as other paper and alternative session proposals. </w:t>
      </w:r>
      <w:r w:rsidRPr="001C55E4">
        <w:rPr>
          <w:b/>
          <w:bCs/>
        </w:rPr>
        <w:t xml:space="preserve">On a regular basis, the Exec Board will review existing SIGs to see if they still attract sufficient interest.  If not, they will be deactivated.    </w:t>
      </w:r>
      <w:r w:rsidR="0052106F" w:rsidRPr="001C55E4">
        <w:rPr>
          <w:b/>
          <w:bCs/>
        </w:rPr>
        <w:t xml:space="preserve"> </w:t>
      </w:r>
      <w:r w:rsidR="0052106F" w:rsidRPr="001C55E4">
        <w:t xml:space="preserve">Heather </w:t>
      </w:r>
      <w:r w:rsidR="001C55E4" w:rsidRPr="001C55E4">
        <w:t xml:space="preserve">Greenhalgh-Spencer </w:t>
      </w:r>
      <w:r w:rsidR="0052106F" w:rsidRPr="001C55E4">
        <w:t xml:space="preserve">move to accept, Clarence </w:t>
      </w:r>
      <w:proofErr w:type="spellStart"/>
      <w:r w:rsidR="001C55E4" w:rsidRPr="001C55E4">
        <w:t>Joldersma</w:t>
      </w:r>
      <w:proofErr w:type="spellEnd"/>
      <w:r w:rsidR="001C55E4" w:rsidRPr="001C55E4">
        <w:t xml:space="preserve"> </w:t>
      </w:r>
      <w:r w:rsidR="0052106F" w:rsidRPr="001C55E4">
        <w:t>second.  All in favor</w:t>
      </w:r>
      <w:r w:rsidR="0052106F" w:rsidRPr="001C55E4">
        <w:rPr>
          <w:b/>
          <w:bCs/>
        </w:rPr>
        <w:t xml:space="preserve"> </w:t>
      </w:r>
    </w:p>
    <w:p w14:paraId="17CC20AC" w14:textId="77777777" w:rsidR="00F849A9" w:rsidRPr="001C55E4" w:rsidRDefault="00F849A9" w:rsidP="00F849A9">
      <w:pPr>
        <w:pStyle w:val="ListParagraph"/>
        <w:numPr>
          <w:ilvl w:val="0"/>
          <w:numId w:val="4"/>
        </w:numPr>
        <w:spacing w:after="0"/>
        <w:rPr>
          <w:rFonts w:ascii="Times New Roman" w:hAnsi="Times New Roman" w:cs="Times New Roman"/>
          <w:sz w:val="24"/>
          <w:szCs w:val="24"/>
        </w:rPr>
      </w:pPr>
      <w:r w:rsidRPr="001C55E4">
        <w:rPr>
          <w:rFonts w:ascii="Times New Roman" w:hAnsi="Times New Roman" w:cs="Times New Roman"/>
          <w:sz w:val="24"/>
          <w:szCs w:val="24"/>
        </w:rPr>
        <w:t xml:space="preserve">Two proposed new SIGS: </w:t>
      </w:r>
    </w:p>
    <w:p w14:paraId="0D0E3071" w14:textId="62E53549" w:rsidR="00F849A9" w:rsidRPr="001C55E4" w:rsidRDefault="00F849A9" w:rsidP="00F849A9">
      <w:pPr>
        <w:spacing w:after="0"/>
        <w:ind w:left="270" w:firstLine="360"/>
        <w:rPr>
          <w:rFonts w:ascii="Times New Roman" w:hAnsi="Times New Roman" w:cs="Times New Roman"/>
          <w:sz w:val="24"/>
          <w:szCs w:val="24"/>
        </w:rPr>
      </w:pPr>
      <w:r w:rsidRPr="001C55E4">
        <w:rPr>
          <w:rFonts w:ascii="Times New Roman" w:hAnsi="Times New Roman" w:cs="Times New Roman"/>
          <w:sz w:val="24"/>
          <w:szCs w:val="24"/>
        </w:rPr>
        <w:t>Environmental Humanities</w:t>
      </w:r>
      <w:r w:rsidR="0052106F" w:rsidRPr="001C55E4">
        <w:rPr>
          <w:rFonts w:ascii="Times New Roman" w:hAnsi="Times New Roman" w:cs="Times New Roman"/>
          <w:sz w:val="24"/>
          <w:szCs w:val="24"/>
        </w:rPr>
        <w:t xml:space="preserve"> Nassim</w:t>
      </w:r>
      <w:r w:rsidR="001C55E4" w:rsidRPr="001C55E4">
        <w:rPr>
          <w:rFonts w:ascii="Times New Roman" w:hAnsi="Times New Roman" w:cs="Times New Roman"/>
          <w:sz w:val="24"/>
          <w:szCs w:val="24"/>
        </w:rPr>
        <w:t xml:space="preserve"> </w:t>
      </w:r>
      <w:proofErr w:type="spellStart"/>
      <w:r w:rsidR="001C55E4" w:rsidRPr="001C55E4">
        <w:rPr>
          <w:rFonts w:ascii="Times New Roman" w:hAnsi="Times New Roman" w:cs="Times New Roman"/>
          <w:sz w:val="24"/>
          <w:szCs w:val="24"/>
        </w:rPr>
        <w:t>Naroozi</w:t>
      </w:r>
      <w:proofErr w:type="spellEnd"/>
      <w:r w:rsidR="0052106F" w:rsidRPr="001C55E4">
        <w:rPr>
          <w:rFonts w:ascii="Times New Roman" w:hAnsi="Times New Roman" w:cs="Times New Roman"/>
          <w:sz w:val="24"/>
          <w:szCs w:val="24"/>
        </w:rPr>
        <w:t xml:space="preserve"> move to approve, Samantha </w:t>
      </w:r>
      <w:r w:rsidR="001C55E4" w:rsidRPr="001C55E4">
        <w:rPr>
          <w:rFonts w:ascii="Times New Roman" w:hAnsi="Times New Roman" w:cs="Times New Roman"/>
          <w:sz w:val="24"/>
          <w:szCs w:val="24"/>
        </w:rPr>
        <w:t xml:space="preserve">Deane </w:t>
      </w:r>
      <w:r w:rsidR="0052106F" w:rsidRPr="001C55E4">
        <w:rPr>
          <w:rFonts w:ascii="Times New Roman" w:hAnsi="Times New Roman" w:cs="Times New Roman"/>
          <w:sz w:val="24"/>
          <w:szCs w:val="24"/>
        </w:rPr>
        <w:t>second.  All in favor</w:t>
      </w:r>
      <w:r w:rsidRPr="001C55E4">
        <w:rPr>
          <w:rFonts w:ascii="Times New Roman" w:hAnsi="Times New Roman" w:cs="Times New Roman"/>
          <w:sz w:val="24"/>
          <w:szCs w:val="24"/>
        </w:rPr>
        <w:t xml:space="preserve"> </w:t>
      </w:r>
    </w:p>
    <w:p w14:paraId="74651D3D" w14:textId="27356F24" w:rsidR="00F849A9" w:rsidRPr="001C55E4" w:rsidRDefault="00F849A9" w:rsidP="00F849A9">
      <w:pPr>
        <w:pStyle w:val="ListParagraph"/>
        <w:spacing w:after="0"/>
        <w:ind w:left="630"/>
        <w:rPr>
          <w:rFonts w:ascii="Times New Roman" w:hAnsi="Times New Roman" w:cs="Times New Roman"/>
          <w:sz w:val="24"/>
          <w:szCs w:val="24"/>
        </w:rPr>
      </w:pPr>
      <w:r w:rsidRPr="001C55E4">
        <w:rPr>
          <w:rFonts w:ascii="Times New Roman" w:hAnsi="Times New Roman" w:cs="Times New Roman"/>
          <w:sz w:val="24"/>
          <w:szCs w:val="24"/>
        </w:rPr>
        <w:t>Autonomy</w:t>
      </w:r>
      <w:r w:rsidR="0052106F" w:rsidRPr="001C55E4">
        <w:rPr>
          <w:rFonts w:ascii="Times New Roman" w:hAnsi="Times New Roman" w:cs="Times New Roman"/>
          <w:sz w:val="24"/>
          <w:szCs w:val="24"/>
        </w:rPr>
        <w:t xml:space="preserve">: </w:t>
      </w:r>
      <w:r w:rsidR="0084482F" w:rsidRPr="001C55E4">
        <w:rPr>
          <w:rFonts w:ascii="Times New Roman" w:hAnsi="Times New Roman" w:cs="Times New Roman"/>
          <w:sz w:val="24"/>
          <w:szCs w:val="24"/>
        </w:rPr>
        <w:t>Doron</w:t>
      </w:r>
      <w:r w:rsidR="001C55E4" w:rsidRPr="001C55E4">
        <w:rPr>
          <w:rFonts w:ascii="Times New Roman" w:hAnsi="Times New Roman" w:cs="Times New Roman"/>
          <w:sz w:val="24"/>
          <w:szCs w:val="24"/>
        </w:rPr>
        <w:t xml:space="preserve"> Yosef-Hassidim</w:t>
      </w:r>
      <w:r w:rsidR="0084482F" w:rsidRPr="001C55E4">
        <w:rPr>
          <w:rFonts w:ascii="Times New Roman" w:hAnsi="Times New Roman" w:cs="Times New Roman"/>
          <w:sz w:val="24"/>
          <w:szCs w:val="24"/>
        </w:rPr>
        <w:t xml:space="preserve"> motion, Sharon</w:t>
      </w:r>
      <w:r w:rsidR="001C55E4" w:rsidRPr="001C55E4">
        <w:rPr>
          <w:rFonts w:ascii="Times New Roman" w:hAnsi="Times New Roman" w:cs="Times New Roman"/>
          <w:sz w:val="24"/>
          <w:szCs w:val="24"/>
        </w:rPr>
        <w:t xml:space="preserve"> Todd</w:t>
      </w:r>
      <w:r w:rsidR="0084482F" w:rsidRPr="001C55E4">
        <w:rPr>
          <w:rFonts w:ascii="Times New Roman" w:hAnsi="Times New Roman" w:cs="Times New Roman"/>
          <w:sz w:val="24"/>
          <w:szCs w:val="24"/>
        </w:rPr>
        <w:t xml:space="preserve"> approve</w:t>
      </w:r>
    </w:p>
    <w:p w14:paraId="661FA438" w14:textId="77777777" w:rsidR="00F849A9" w:rsidRPr="001C55E4" w:rsidRDefault="00F849A9" w:rsidP="00F849A9">
      <w:pPr>
        <w:pStyle w:val="ListParagraph"/>
        <w:spacing w:after="0"/>
        <w:ind w:left="630"/>
        <w:rPr>
          <w:rFonts w:ascii="Times New Roman" w:hAnsi="Times New Roman" w:cs="Times New Roman"/>
          <w:sz w:val="24"/>
          <w:szCs w:val="24"/>
        </w:rPr>
      </w:pPr>
    </w:p>
    <w:p w14:paraId="66EBEA4F" w14:textId="57C73C8F" w:rsidR="00F849A9" w:rsidRPr="001C55E4" w:rsidRDefault="00D56500" w:rsidP="00F849A9">
      <w:pPr>
        <w:pStyle w:val="ListParagraph"/>
        <w:numPr>
          <w:ilvl w:val="0"/>
          <w:numId w:val="4"/>
        </w:numPr>
        <w:spacing w:after="0"/>
        <w:rPr>
          <w:rFonts w:ascii="Times New Roman" w:hAnsi="Times New Roman" w:cs="Times New Roman"/>
          <w:sz w:val="24"/>
          <w:szCs w:val="24"/>
        </w:rPr>
      </w:pPr>
      <w:r w:rsidRPr="001C55E4">
        <w:rPr>
          <w:rFonts w:ascii="Times New Roman" w:hAnsi="Times New Roman" w:cs="Times New Roman"/>
          <w:sz w:val="24"/>
          <w:szCs w:val="24"/>
        </w:rPr>
        <w:t>Proposed Revision to publication plan for PES Yearbook (see handout</w:t>
      </w:r>
      <w:r w:rsidR="001C55E4" w:rsidRPr="001C55E4">
        <w:rPr>
          <w:rFonts w:ascii="Times New Roman" w:hAnsi="Times New Roman" w:cs="Times New Roman"/>
          <w:sz w:val="24"/>
          <w:szCs w:val="24"/>
        </w:rPr>
        <w:t>; attached to these minutes</w:t>
      </w:r>
      <w:r w:rsidRPr="001C55E4">
        <w:rPr>
          <w:rFonts w:ascii="Times New Roman" w:hAnsi="Times New Roman" w:cs="Times New Roman"/>
          <w:sz w:val="24"/>
          <w:szCs w:val="24"/>
        </w:rPr>
        <w:t>)</w:t>
      </w:r>
      <w:r w:rsidR="00533B35" w:rsidRPr="001C55E4">
        <w:rPr>
          <w:rFonts w:ascii="Times New Roman" w:hAnsi="Times New Roman" w:cs="Times New Roman"/>
          <w:sz w:val="24"/>
          <w:szCs w:val="24"/>
        </w:rPr>
        <w:t xml:space="preserve"> </w:t>
      </w:r>
      <w:r w:rsidR="000C5C5E" w:rsidRPr="001C55E4">
        <w:rPr>
          <w:rFonts w:ascii="Times New Roman" w:hAnsi="Times New Roman" w:cs="Times New Roman"/>
          <w:sz w:val="24"/>
          <w:szCs w:val="24"/>
        </w:rPr>
        <w:t xml:space="preserve">Amy </w:t>
      </w:r>
      <w:r w:rsidR="001C55E4" w:rsidRPr="001C55E4">
        <w:rPr>
          <w:rFonts w:ascii="Times New Roman" w:hAnsi="Times New Roman" w:cs="Times New Roman"/>
          <w:sz w:val="24"/>
          <w:szCs w:val="24"/>
        </w:rPr>
        <w:t xml:space="preserve">Shuffelton </w:t>
      </w:r>
      <w:r w:rsidR="000C5C5E" w:rsidRPr="001C55E4">
        <w:rPr>
          <w:rFonts w:ascii="Times New Roman" w:hAnsi="Times New Roman" w:cs="Times New Roman"/>
          <w:sz w:val="24"/>
          <w:szCs w:val="24"/>
        </w:rPr>
        <w:t xml:space="preserve">and </w:t>
      </w:r>
      <w:proofErr w:type="spellStart"/>
      <w:r w:rsidR="000C5C5E" w:rsidRPr="001C55E4">
        <w:rPr>
          <w:rFonts w:ascii="Times New Roman" w:hAnsi="Times New Roman" w:cs="Times New Roman"/>
          <w:sz w:val="24"/>
          <w:szCs w:val="24"/>
        </w:rPr>
        <w:t>Cris</w:t>
      </w:r>
      <w:proofErr w:type="spellEnd"/>
      <w:r w:rsidR="001C55E4" w:rsidRPr="001C55E4">
        <w:rPr>
          <w:rFonts w:ascii="Times New Roman" w:hAnsi="Times New Roman" w:cs="Times New Roman"/>
          <w:sz w:val="24"/>
          <w:szCs w:val="24"/>
        </w:rPr>
        <w:t xml:space="preserve"> Mayo</w:t>
      </w:r>
      <w:r w:rsidR="000C5C5E" w:rsidRPr="001C55E4">
        <w:rPr>
          <w:rFonts w:ascii="Times New Roman" w:hAnsi="Times New Roman" w:cs="Times New Roman"/>
          <w:sz w:val="24"/>
          <w:szCs w:val="24"/>
        </w:rPr>
        <w:t xml:space="preserve"> go over handout, which explains what this committee will do. </w:t>
      </w:r>
      <w:r w:rsidR="00533B35" w:rsidRPr="001C55E4">
        <w:rPr>
          <w:rFonts w:ascii="Times New Roman" w:hAnsi="Times New Roman" w:cs="Times New Roman"/>
          <w:sz w:val="24"/>
          <w:szCs w:val="24"/>
        </w:rPr>
        <w:t>Heather</w:t>
      </w:r>
      <w:r w:rsidR="001C55E4" w:rsidRPr="001C55E4">
        <w:rPr>
          <w:rFonts w:ascii="Times New Roman" w:hAnsi="Times New Roman" w:cs="Times New Roman"/>
          <w:sz w:val="24"/>
          <w:szCs w:val="24"/>
        </w:rPr>
        <w:t xml:space="preserve"> G-S</w:t>
      </w:r>
      <w:r w:rsidR="00533B35" w:rsidRPr="001C55E4">
        <w:rPr>
          <w:rFonts w:ascii="Times New Roman" w:hAnsi="Times New Roman" w:cs="Times New Roman"/>
          <w:sz w:val="24"/>
          <w:szCs w:val="24"/>
        </w:rPr>
        <w:t xml:space="preserve"> move to approve, Glenn </w:t>
      </w:r>
      <w:r w:rsidR="001C55E4" w:rsidRPr="001C55E4">
        <w:rPr>
          <w:rFonts w:ascii="Times New Roman" w:hAnsi="Times New Roman" w:cs="Times New Roman"/>
          <w:sz w:val="24"/>
          <w:szCs w:val="24"/>
        </w:rPr>
        <w:t xml:space="preserve">Hudak </w:t>
      </w:r>
      <w:r w:rsidR="00533B35" w:rsidRPr="001C55E4">
        <w:rPr>
          <w:rFonts w:ascii="Times New Roman" w:hAnsi="Times New Roman" w:cs="Times New Roman"/>
          <w:sz w:val="24"/>
          <w:szCs w:val="24"/>
        </w:rPr>
        <w:t xml:space="preserve">second, all in favor. </w:t>
      </w:r>
      <w:r w:rsidRPr="001C55E4">
        <w:rPr>
          <w:rFonts w:ascii="Times New Roman" w:hAnsi="Times New Roman" w:cs="Times New Roman"/>
          <w:sz w:val="24"/>
          <w:szCs w:val="24"/>
        </w:rPr>
        <w:t xml:space="preserve"> </w:t>
      </w:r>
    </w:p>
    <w:p w14:paraId="0388BD1B" w14:textId="77777777" w:rsidR="000C5C5E" w:rsidRPr="001C55E4" w:rsidRDefault="000C5C5E" w:rsidP="000C5C5E">
      <w:pPr>
        <w:spacing w:after="0"/>
        <w:rPr>
          <w:rFonts w:ascii="Times New Roman" w:hAnsi="Times New Roman" w:cs="Times New Roman"/>
          <w:b/>
          <w:bCs/>
          <w:sz w:val="24"/>
          <w:szCs w:val="24"/>
        </w:rPr>
      </w:pPr>
    </w:p>
    <w:p w14:paraId="2FCB7792" w14:textId="77777777" w:rsidR="000C5C5E" w:rsidRPr="001C55E4" w:rsidRDefault="000C5C5E" w:rsidP="000C5C5E">
      <w:pPr>
        <w:spacing w:after="0"/>
        <w:rPr>
          <w:rFonts w:ascii="Times New Roman" w:hAnsi="Times New Roman" w:cs="Times New Roman"/>
          <w:b/>
          <w:bCs/>
          <w:sz w:val="24"/>
          <w:szCs w:val="24"/>
        </w:rPr>
      </w:pPr>
    </w:p>
    <w:p w14:paraId="34A13928" w14:textId="77777777" w:rsidR="00102BB5" w:rsidRPr="001C55E4" w:rsidRDefault="00102BB5" w:rsidP="00102BB5">
      <w:pPr>
        <w:spacing w:after="0"/>
        <w:rPr>
          <w:rFonts w:ascii="Times New Roman" w:hAnsi="Times New Roman" w:cs="Times New Roman"/>
          <w:b/>
          <w:bCs/>
          <w:sz w:val="24"/>
          <w:szCs w:val="24"/>
        </w:rPr>
      </w:pPr>
      <w:r w:rsidRPr="001C55E4">
        <w:rPr>
          <w:rFonts w:ascii="Times New Roman" w:hAnsi="Times New Roman" w:cs="Times New Roman"/>
          <w:b/>
          <w:bCs/>
          <w:sz w:val="24"/>
          <w:szCs w:val="24"/>
        </w:rPr>
        <w:t xml:space="preserve">Reports </w:t>
      </w:r>
    </w:p>
    <w:p w14:paraId="241AB4E3" w14:textId="77777777" w:rsidR="00D56500" w:rsidRPr="001C55E4" w:rsidRDefault="00D56500" w:rsidP="00D56500">
      <w:pPr>
        <w:spacing w:after="0"/>
        <w:rPr>
          <w:rFonts w:ascii="Times New Roman" w:hAnsi="Times New Roman" w:cs="Times New Roman"/>
          <w:sz w:val="24"/>
          <w:szCs w:val="24"/>
        </w:rPr>
      </w:pPr>
    </w:p>
    <w:p w14:paraId="2F9A3664" w14:textId="36119878" w:rsidR="00EE69CD" w:rsidRDefault="00D56500" w:rsidP="00EE69CD">
      <w:pPr>
        <w:spacing w:after="0"/>
        <w:rPr>
          <w:rFonts w:ascii="Times New Roman" w:hAnsi="Times New Roman" w:cs="Times New Roman"/>
          <w:sz w:val="24"/>
          <w:szCs w:val="24"/>
        </w:rPr>
      </w:pPr>
      <w:r w:rsidRPr="001C55E4">
        <w:rPr>
          <w:rFonts w:ascii="Times New Roman" w:hAnsi="Times New Roman" w:cs="Times New Roman"/>
          <w:b/>
          <w:bCs/>
          <w:i/>
          <w:iCs/>
          <w:sz w:val="24"/>
          <w:szCs w:val="24"/>
        </w:rPr>
        <w:t xml:space="preserve">Just Community Committee </w:t>
      </w:r>
      <w:r w:rsidR="00EE69CD" w:rsidRPr="001C55E4">
        <w:rPr>
          <w:rFonts w:ascii="Times New Roman" w:hAnsi="Times New Roman" w:cs="Times New Roman"/>
          <w:b/>
          <w:bCs/>
          <w:i/>
          <w:iCs/>
          <w:sz w:val="24"/>
          <w:szCs w:val="24"/>
        </w:rPr>
        <w:t>Report</w:t>
      </w:r>
      <w:r w:rsidRPr="001C55E4">
        <w:rPr>
          <w:rFonts w:ascii="Times New Roman" w:hAnsi="Times New Roman" w:cs="Times New Roman"/>
          <w:sz w:val="24"/>
          <w:szCs w:val="24"/>
        </w:rPr>
        <w:t xml:space="preserve"> </w:t>
      </w:r>
      <w:r w:rsidR="00EE69CD" w:rsidRPr="001C55E4">
        <w:rPr>
          <w:rFonts w:ascii="Times New Roman" w:hAnsi="Times New Roman" w:cs="Times New Roman"/>
          <w:sz w:val="24"/>
          <w:szCs w:val="24"/>
        </w:rPr>
        <w:t>Proposal shared</w:t>
      </w:r>
      <w:r w:rsidR="00102BB5">
        <w:rPr>
          <w:rFonts w:ascii="Times New Roman" w:hAnsi="Times New Roman" w:cs="Times New Roman"/>
          <w:sz w:val="24"/>
          <w:szCs w:val="24"/>
        </w:rPr>
        <w:t xml:space="preserve"> to make JCC a committee</w:t>
      </w:r>
      <w:r w:rsidR="00EE69CD" w:rsidRPr="001C55E4">
        <w:rPr>
          <w:rFonts w:ascii="Times New Roman" w:hAnsi="Times New Roman" w:cs="Times New Roman"/>
          <w:sz w:val="24"/>
          <w:szCs w:val="24"/>
        </w:rPr>
        <w:t>.  Kathy</w:t>
      </w:r>
      <w:r w:rsidR="001C55E4">
        <w:rPr>
          <w:rFonts w:ascii="Times New Roman" w:hAnsi="Times New Roman" w:cs="Times New Roman"/>
          <w:sz w:val="24"/>
          <w:szCs w:val="24"/>
        </w:rPr>
        <w:t xml:space="preserve"> </w:t>
      </w:r>
      <w:proofErr w:type="spellStart"/>
      <w:r w:rsidR="001C55E4">
        <w:rPr>
          <w:rFonts w:ascii="Times New Roman" w:hAnsi="Times New Roman" w:cs="Times New Roman"/>
          <w:sz w:val="24"/>
          <w:szCs w:val="24"/>
        </w:rPr>
        <w:t>Hytten</w:t>
      </w:r>
      <w:proofErr w:type="spellEnd"/>
      <w:r w:rsidR="00EE69CD" w:rsidRPr="001C55E4">
        <w:rPr>
          <w:rFonts w:ascii="Times New Roman" w:hAnsi="Times New Roman" w:cs="Times New Roman"/>
          <w:sz w:val="24"/>
          <w:szCs w:val="24"/>
        </w:rPr>
        <w:t xml:space="preserve">: notes that </w:t>
      </w:r>
      <w:r w:rsidR="004977B8">
        <w:rPr>
          <w:rFonts w:ascii="Times New Roman" w:hAnsi="Times New Roman" w:cs="Times New Roman"/>
          <w:sz w:val="24"/>
          <w:szCs w:val="24"/>
        </w:rPr>
        <w:t xml:space="preserve">PES </w:t>
      </w:r>
      <w:r w:rsidR="00EE69CD" w:rsidRPr="001C55E4">
        <w:rPr>
          <w:rFonts w:ascii="Times New Roman" w:hAnsi="Times New Roman" w:cs="Times New Roman"/>
          <w:sz w:val="24"/>
          <w:szCs w:val="24"/>
        </w:rPr>
        <w:t xml:space="preserve">bylaws already include this committee; Amy </w:t>
      </w:r>
      <w:r w:rsidR="001C55E4">
        <w:rPr>
          <w:rFonts w:ascii="Times New Roman" w:hAnsi="Times New Roman" w:cs="Times New Roman"/>
          <w:sz w:val="24"/>
          <w:szCs w:val="24"/>
        </w:rPr>
        <w:t xml:space="preserve">Shuffelton </w:t>
      </w:r>
      <w:r w:rsidR="00EE69CD" w:rsidRPr="001C55E4">
        <w:rPr>
          <w:rFonts w:ascii="Times New Roman" w:hAnsi="Times New Roman" w:cs="Times New Roman"/>
          <w:sz w:val="24"/>
          <w:szCs w:val="24"/>
        </w:rPr>
        <w:t xml:space="preserve">notes that this version is not on the website.  Ron </w:t>
      </w:r>
      <w:r w:rsidR="001C55E4">
        <w:rPr>
          <w:rFonts w:ascii="Times New Roman" w:hAnsi="Times New Roman" w:cs="Times New Roman"/>
          <w:sz w:val="24"/>
          <w:szCs w:val="24"/>
        </w:rPr>
        <w:t xml:space="preserve">Glass </w:t>
      </w:r>
      <w:r w:rsidR="00EE69CD" w:rsidRPr="001C55E4">
        <w:rPr>
          <w:rFonts w:ascii="Times New Roman" w:hAnsi="Times New Roman" w:cs="Times New Roman"/>
          <w:sz w:val="24"/>
          <w:szCs w:val="24"/>
        </w:rPr>
        <w:t xml:space="preserve">moves to add pledge that members must sign in order to become a </w:t>
      </w:r>
      <w:r w:rsidR="00EE69CD" w:rsidRPr="001C55E4">
        <w:rPr>
          <w:rFonts w:ascii="Times New Roman" w:hAnsi="Times New Roman" w:cs="Times New Roman"/>
          <w:sz w:val="24"/>
          <w:szCs w:val="24"/>
        </w:rPr>
        <w:lastRenderedPageBreak/>
        <w:t xml:space="preserve">member.  </w:t>
      </w:r>
      <w:r w:rsidR="009D5B07" w:rsidRPr="001C55E4">
        <w:rPr>
          <w:rFonts w:ascii="Times New Roman" w:hAnsi="Times New Roman" w:cs="Times New Roman"/>
          <w:sz w:val="24"/>
          <w:szCs w:val="24"/>
        </w:rPr>
        <w:t>Motion withdrawn</w:t>
      </w:r>
      <w:r w:rsidR="001C55E4">
        <w:rPr>
          <w:rFonts w:ascii="Times New Roman" w:hAnsi="Times New Roman" w:cs="Times New Roman"/>
          <w:sz w:val="24"/>
          <w:szCs w:val="24"/>
        </w:rPr>
        <w:t xml:space="preserve"> after discussion of pros and cons of this change</w:t>
      </w:r>
      <w:r w:rsidR="009D5B07" w:rsidRPr="001C55E4">
        <w:rPr>
          <w:rFonts w:ascii="Times New Roman" w:hAnsi="Times New Roman" w:cs="Times New Roman"/>
          <w:sz w:val="24"/>
          <w:szCs w:val="24"/>
        </w:rPr>
        <w:t>, but Ron asks for straw vote</w:t>
      </w:r>
      <w:r w:rsidR="001C55E4">
        <w:rPr>
          <w:rFonts w:ascii="Times New Roman" w:hAnsi="Times New Roman" w:cs="Times New Roman"/>
          <w:sz w:val="24"/>
          <w:szCs w:val="24"/>
        </w:rPr>
        <w:t>:</w:t>
      </w:r>
      <w:r w:rsidR="00FC1128" w:rsidRPr="001C55E4">
        <w:rPr>
          <w:rFonts w:ascii="Times New Roman" w:hAnsi="Times New Roman" w:cs="Times New Roman"/>
          <w:sz w:val="24"/>
          <w:szCs w:val="24"/>
        </w:rPr>
        <w:t xml:space="preserve"> 10 for; 20 against; 14 abstentions. </w:t>
      </w:r>
    </w:p>
    <w:p w14:paraId="5C130B55" w14:textId="77777777" w:rsidR="005D52E1" w:rsidRPr="001C55E4" w:rsidRDefault="005D52E1" w:rsidP="00EE69CD">
      <w:pPr>
        <w:spacing w:after="0"/>
        <w:rPr>
          <w:rFonts w:ascii="Times New Roman" w:hAnsi="Times New Roman" w:cs="Times New Roman"/>
          <w:sz w:val="24"/>
          <w:szCs w:val="24"/>
        </w:rPr>
      </w:pPr>
    </w:p>
    <w:p w14:paraId="4A257092" w14:textId="5F1BCCD6" w:rsidR="00A3486F" w:rsidRPr="001C55E4" w:rsidRDefault="00A3486F" w:rsidP="00EE69CD">
      <w:pPr>
        <w:spacing w:after="0"/>
        <w:rPr>
          <w:rFonts w:ascii="Times New Roman" w:hAnsi="Times New Roman" w:cs="Times New Roman"/>
          <w:sz w:val="24"/>
          <w:szCs w:val="24"/>
        </w:rPr>
      </w:pPr>
      <w:r w:rsidRPr="001C55E4">
        <w:rPr>
          <w:rFonts w:ascii="Times New Roman" w:hAnsi="Times New Roman" w:cs="Times New Roman"/>
          <w:sz w:val="24"/>
          <w:szCs w:val="24"/>
        </w:rPr>
        <w:t xml:space="preserve">Doris </w:t>
      </w:r>
      <w:r w:rsidR="005D52E1">
        <w:rPr>
          <w:rFonts w:ascii="Times New Roman" w:hAnsi="Times New Roman" w:cs="Times New Roman"/>
          <w:sz w:val="24"/>
          <w:szCs w:val="24"/>
        </w:rPr>
        <w:t xml:space="preserve">Santoro </w:t>
      </w:r>
      <w:r w:rsidRPr="001C55E4">
        <w:rPr>
          <w:rFonts w:ascii="Times New Roman" w:hAnsi="Times New Roman" w:cs="Times New Roman"/>
          <w:sz w:val="24"/>
          <w:szCs w:val="24"/>
        </w:rPr>
        <w:t xml:space="preserve">reports on committee activity this year – a year of working towards cultural change. Taking on more challenging work of how we are responsible to each other.  While there are no mechanisms to ask someone not to attend, there are now mechanisms to take serial offenders out of mentoring roles.  JCC </w:t>
      </w:r>
      <w:r w:rsidR="001C55E4">
        <w:rPr>
          <w:rFonts w:ascii="Times New Roman" w:hAnsi="Times New Roman" w:cs="Times New Roman"/>
          <w:sz w:val="24"/>
          <w:szCs w:val="24"/>
        </w:rPr>
        <w:t xml:space="preserve">is </w:t>
      </w:r>
      <w:r w:rsidRPr="001C55E4">
        <w:rPr>
          <w:rFonts w:ascii="Times New Roman" w:hAnsi="Times New Roman" w:cs="Times New Roman"/>
          <w:sz w:val="24"/>
          <w:szCs w:val="24"/>
        </w:rPr>
        <w:t xml:space="preserve">able to help make </w:t>
      </w:r>
      <w:r w:rsidR="001C55E4">
        <w:rPr>
          <w:rFonts w:ascii="Times New Roman" w:hAnsi="Times New Roman" w:cs="Times New Roman"/>
          <w:sz w:val="24"/>
          <w:szCs w:val="24"/>
        </w:rPr>
        <w:t>these decisions, as JCC tracks behavior over time (confidentially)</w:t>
      </w:r>
      <w:r w:rsidRPr="001C55E4">
        <w:rPr>
          <w:rFonts w:ascii="Times New Roman" w:hAnsi="Times New Roman" w:cs="Times New Roman"/>
          <w:sz w:val="24"/>
          <w:szCs w:val="24"/>
        </w:rPr>
        <w:t>.</w:t>
      </w:r>
    </w:p>
    <w:p w14:paraId="195C6D81" w14:textId="77777777" w:rsidR="00F849A9" w:rsidRPr="001C55E4" w:rsidRDefault="00F849A9" w:rsidP="000C5C5E">
      <w:pPr>
        <w:spacing w:after="0"/>
        <w:rPr>
          <w:rFonts w:ascii="Times New Roman" w:hAnsi="Times New Roman" w:cs="Times New Roman"/>
          <w:sz w:val="24"/>
          <w:szCs w:val="24"/>
        </w:rPr>
      </w:pPr>
    </w:p>
    <w:p w14:paraId="09E1A6E3" w14:textId="23FF0C7D" w:rsidR="00F849A9" w:rsidRPr="001C55E4" w:rsidRDefault="00F849A9" w:rsidP="00F849A9">
      <w:pPr>
        <w:spacing w:after="0"/>
        <w:rPr>
          <w:rFonts w:ascii="Times New Roman" w:hAnsi="Times New Roman" w:cs="Times New Roman"/>
          <w:sz w:val="24"/>
          <w:szCs w:val="24"/>
        </w:rPr>
      </w:pPr>
      <w:r w:rsidRPr="001C55E4">
        <w:rPr>
          <w:rFonts w:ascii="Times New Roman" w:hAnsi="Times New Roman" w:cs="Times New Roman"/>
          <w:b/>
          <w:bCs/>
          <w:i/>
          <w:iCs/>
          <w:sz w:val="24"/>
          <w:szCs w:val="24"/>
        </w:rPr>
        <w:t xml:space="preserve">President’s Report </w:t>
      </w:r>
      <w:r w:rsidR="00A3486F" w:rsidRPr="001C55E4">
        <w:rPr>
          <w:rFonts w:ascii="Times New Roman" w:hAnsi="Times New Roman" w:cs="Times New Roman"/>
          <w:sz w:val="24"/>
          <w:szCs w:val="24"/>
        </w:rPr>
        <w:t xml:space="preserve">Thanks from </w:t>
      </w:r>
      <w:proofErr w:type="spellStart"/>
      <w:r w:rsidR="00A3486F" w:rsidRPr="001C55E4">
        <w:rPr>
          <w:rFonts w:ascii="Times New Roman" w:hAnsi="Times New Roman" w:cs="Times New Roman"/>
          <w:sz w:val="24"/>
          <w:szCs w:val="24"/>
        </w:rPr>
        <w:t>Cris</w:t>
      </w:r>
      <w:proofErr w:type="spellEnd"/>
      <w:r w:rsidR="001C55E4">
        <w:rPr>
          <w:rFonts w:ascii="Times New Roman" w:hAnsi="Times New Roman" w:cs="Times New Roman"/>
          <w:sz w:val="24"/>
          <w:szCs w:val="24"/>
        </w:rPr>
        <w:t xml:space="preserve"> Mayo for a successful year, especially to those who made PES 2020 Pittsburgh </w:t>
      </w:r>
      <w:proofErr w:type="spellStart"/>
      <w:r w:rsidR="001C55E4">
        <w:rPr>
          <w:rFonts w:ascii="Times New Roman" w:hAnsi="Times New Roman" w:cs="Times New Roman"/>
          <w:sz w:val="24"/>
          <w:szCs w:val="24"/>
        </w:rPr>
        <w:t>happn</w:t>
      </w:r>
      <w:proofErr w:type="spellEnd"/>
      <w:r w:rsidR="00A3486F" w:rsidRPr="001C55E4">
        <w:rPr>
          <w:rFonts w:ascii="Times New Roman" w:hAnsi="Times New Roman" w:cs="Times New Roman"/>
          <w:sz w:val="24"/>
          <w:szCs w:val="24"/>
        </w:rPr>
        <w:t xml:space="preserve">. </w:t>
      </w:r>
    </w:p>
    <w:p w14:paraId="30CC0EB5" w14:textId="77777777" w:rsidR="00A3486F" w:rsidRPr="001C55E4" w:rsidRDefault="00A3486F" w:rsidP="00F849A9">
      <w:pPr>
        <w:spacing w:after="0"/>
        <w:rPr>
          <w:rFonts w:ascii="Times New Roman" w:hAnsi="Times New Roman" w:cs="Times New Roman"/>
          <w:sz w:val="24"/>
          <w:szCs w:val="24"/>
        </w:rPr>
      </w:pPr>
    </w:p>
    <w:p w14:paraId="1F5D1118" w14:textId="24B89924" w:rsidR="00F849A9" w:rsidRPr="001C55E4" w:rsidRDefault="00F849A9" w:rsidP="00F849A9">
      <w:pPr>
        <w:spacing w:after="0"/>
        <w:rPr>
          <w:rFonts w:ascii="Times New Roman" w:hAnsi="Times New Roman" w:cs="Times New Roman"/>
          <w:sz w:val="24"/>
          <w:szCs w:val="24"/>
        </w:rPr>
      </w:pPr>
      <w:r w:rsidRPr="001C55E4">
        <w:rPr>
          <w:rFonts w:ascii="Times New Roman" w:hAnsi="Times New Roman" w:cs="Times New Roman"/>
          <w:b/>
          <w:bCs/>
          <w:i/>
          <w:iCs/>
          <w:sz w:val="24"/>
          <w:szCs w:val="24"/>
        </w:rPr>
        <w:t xml:space="preserve">Executive Director’s Report </w:t>
      </w:r>
      <w:r w:rsidR="008620B4" w:rsidRPr="001C55E4">
        <w:rPr>
          <w:rFonts w:ascii="Times New Roman" w:hAnsi="Times New Roman" w:cs="Times New Roman"/>
          <w:sz w:val="24"/>
          <w:szCs w:val="24"/>
        </w:rPr>
        <w:t>Docs from Amy</w:t>
      </w:r>
      <w:r w:rsidR="001C55E4">
        <w:rPr>
          <w:rFonts w:ascii="Times New Roman" w:hAnsi="Times New Roman" w:cs="Times New Roman"/>
          <w:sz w:val="24"/>
          <w:szCs w:val="24"/>
        </w:rPr>
        <w:t xml:space="preserve"> (see </w:t>
      </w:r>
      <w:r w:rsidR="00461518">
        <w:rPr>
          <w:rFonts w:ascii="Times New Roman" w:hAnsi="Times New Roman" w:cs="Times New Roman"/>
          <w:sz w:val="24"/>
          <w:szCs w:val="24"/>
        </w:rPr>
        <w:t>below</w:t>
      </w:r>
      <w:r w:rsidR="001C55E4">
        <w:rPr>
          <w:rFonts w:ascii="Times New Roman" w:hAnsi="Times New Roman" w:cs="Times New Roman"/>
          <w:sz w:val="24"/>
          <w:szCs w:val="24"/>
        </w:rPr>
        <w:t>)</w:t>
      </w:r>
      <w:r w:rsidR="008620B4" w:rsidRPr="001C55E4">
        <w:rPr>
          <w:rFonts w:ascii="Times New Roman" w:hAnsi="Times New Roman" w:cs="Times New Roman"/>
          <w:sz w:val="24"/>
          <w:szCs w:val="24"/>
        </w:rPr>
        <w:t>.  Major events this year</w:t>
      </w:r>
      <w:r w:rsidR="001C55E4">
        <w:rPr>
          <w:rFonts w:ascii="Times New Roman" w:hAnsi="Times New Roman" w:cs="Times New Roman"/>
          <w:sz w:val="24"/>
          <w:szCs w:val="24"/>
        </w:rPr>
        <w:t xml:space="preserve"> include</w:t>
      </w:r>
      <w:r w:rsidR="008620B4" w:rsidRPr="001C55E4">
        <w:rPr>
          <w:rFonts w:ascii="Times New Roman" w:hAnsi="Times New Roman" w:cs="Times New Roman"/>
          <w:sz w:val="24"/>
          <w:szCs w:val="24"/>
        </w:rPr>
        <w:t xml:space="preserve">: new </w:t>
      </w:r>
      <w:r w:rsidR="001C55E4">
        <w:rPr>
          <w:rFonts w:ascii="Times New Roman" w:hAnsi="Times New Roman" w:cs="Times New Roman"/>
          <w:sz w:val="24"/>
          <w:szCs w:val="24"/>
        </w:rPr>
        <w:t xml:space="preserve">customer management (so-called) </w:t>
      </w:r>
      <w:r w:rsidR="008620B4" w:rsidRPr="001C55E4">
        <w:rPr>
          <w:rFonts w:ascii="Times New Roman" w:hAnsi="Times New Roman" w:cs="Times New Roman"/>
          <w:sz w:val="24"/>
          <w:szCs w:val="24"/>
        </w:rPr>
        <w:t>software, which works much better</w:t>
      </w:r>
      <w:r w:rsidR="001C55E4">
        <w:rPr>
          <w:rFonts w:ascii="Times New Roman" w:hAnsi="Times New Roman" w:cs="Times New Roman"/>
          <w:sz w:val="24"/>
          <w:szCs w:val="24"/>
        </w:rPr>
        <w:t xml:space="preserve"> than our previous software</w:t>
      </w:r>
      <w:r w:rsidR="008620B4" w:rsidRPr="001C55E4">
        <w:rPr>
          <w:rFonts w:ascii="Times New Roman" w:hAnsi="Times New Roman" w:cs="Times New Roman"/>
          <w:sz w:val="24"/>
          <w:szCs w:val="24"/>
        </w:rPr>
        <w:t xml:space="preserve">.  Also, </w:t>
      </w:r>
      <w:r w:rsidR="001C55E4">
        <w:rPr>
          <w:rFonts w:ascii="Times New Roman" w:hAnsi="Times New Roman" w:cs="Times New Roman"/>
          <w:sz w:val="24"/>
          <w:szCs w:val="24"/>
        </w:rPr>
        <w:t xml:space="preserve">this year was spent developing a </w:t>
      </w:r>
      <w:r w:rsidR="008620B4" w:rsidRPr="001C55E4">
        <w:rPr>
          <w:rFonts w:ascii="Times New Roman" w:hAnsi="Times New Roman" w:cs="Times New Roman"/>
          <w:sz w:val="24"/>
          <w:szCs w:val="24"/>
        </w:rPr>
        <w:t xml:space="preserve">plan to get </w:t>
      </w:r>
      <w:r w:rsidR="008620B4" w:rsidRPr="001C55E4">
        <w:rPr>
          <w:rFonts w:ascii="Times New Roman" w:hAnsi="Times New Roman" w:cs="Times New Roman"/>
          <w:i/>
          <w:iCs/>
          <w:sz w:val="24"/>
          <w:szCs w:val="24"/>
        </w:rPr>
        <w:t xml:space="preserve">Philosophy of Education </w:t>
      </w:r>
      <w:r w:rsidR="008620B4" w:rsidRPr="001C55E4">
        <w:rPr>
          <w:rFonts w:ascii="Times New Roman" w:hAnsi="Times New Roman" w:cs="Times New Roman"/>
          <w:sz w:val="24"/>
          <w:szCs w:val="24"/>
        </w:rPr>
        <w:t>out on time</w:t>
      </w:r>
      <w:r w:rsidR="001C55E4">
        <w:rPr>
          <w:rFonts w:ascii="Times New Roman" w:hAnsi="Times New Roman" w:cs="Times New Roman"/>
          <w:sz w:val="24"/>
          <w:szCs w:val="24"/>
        </w:rPr>
        <w:t>, as the Exec Board suspects delayed publication has suppressed conference and membership numbers</w:t>
      </w:r>
      <w:r w:rsidR="008620B4" w:rsidRPr="001C55E4">
        <w:rPr>
          <w:rFonts w:ascii="Times New Roman" w:hAnsi="Times New Roman" w:cs="Times New Roman"/>
          <w:sz w:val="24"/>
          <w:szCs w:val="24"/>
        </w:rPr>
        <w:t xml:space="preserve">. This year, </w:t>
      </w:r>
      <w:r w:rsidR="001C55E4">
        <w:rPr>
          <w:rFonts w:ascii="Times New Roman" w:hAnsi="Times New Roman" w:cs="Times New Roman"/>
          <w:sz w:val="24"/>
          <w:szCs w:val="24"/>
        </w:rPr>
        <w:t xml:space="preserve">the </w:t>
      </w:r>
      <w:r w:rsidR="008620B4" w:rsidRPr="001C55E4">
        <w:rPr>
          <w:rFonts w:ascii="Times New Roman" w:hAnsi="Times New Roman" w:cs="Times New Roman"/>
          <w:sz w:val="24"/>
          <w:szCs w:val="24"/>
        </w:rPr>
        <w:t>delayed 2018 volume was published</w:t>
      </w:r>
      <w:r w:rsidR="001C55E4">
        <w:rPr>
          <w:rFonts w:ascii="Times New Roman" w:hAnsi="Times New Roman" w:cs="Times New Roman"/>
          <w:sz w:val="24"/>
          <w:szCs w:val="24"/>
        </w:rPr>
        <w:t>,</w:t>
      </w:r>
      <w:r w:rsidR="008620B4" w:rsidRPr="001C55E4">
        <w:rPr>
          <w:rFonts w:ascii="Times New Roman" w:hAnsi="Times New Roman" w:cs="Times New Roman"/>
          <w:sz w:val="24"/>
          <w:szCs w:val="24"/>
        </w:rPr>
        <w:t xml:space="preserve"> and </w:t>
      </w:r>
      <w:r w:rsidR="001C55E4">
        <w:rPr>
          <w:rFonts w:ascii="Times New Roman" w:hAnsi="Times New Roman" w:cs="Times New Roman"/>
          <w:sz w:val="24"/>
          <w:szCs w:val="24"/>
        </w:rPr>
        <w:t xml:space="preserve">the </w:t>
      </w:r>
      <w:r w:rsidR="008620B4" w:rsidRPr="001C55E4">
        <w:rPr>
          <w:rFonts w:ascii="Times New Roman" w:hAnsi="Times New Roman" w:cs="Times New Roman"/>
          <w:sz w:val="24"/>
          <w:szCs w:val="24"/>
        </w:rPr>
        <w:t>2019 volume was also published within a calendar year of last year’s conference</w:t>
      </w:r>
      <w:r w:rsidR="001C55E4">
        <w:rPr>
          <w:rFonts w:ascii="Times New Roman" w:hAnsi="Times New Roman" w:cs="Times New Roman"/>
          <w:sz w:val="24"/>
          <w:szCs w:val="24"/>
        </w:rPr>
        <w:t xml:space="preserve">.  With the new plan developed by the ad-hoc Publications Committee this year, Amy is optimistic about publications, membership, budget going forwards. </w:t>
      </w:r>
      <w:r w:rsidR="008620B4" w:rsidRPr="001C55E4">
        <w:rPr>
          <w:rFonts w:ascii="Times New Roman" w:hAnsi="Times New Roman" w:cs="Times New Roman"/>
          <w:sz w:val="24"/>
          <w:szCs w:val="24"/>
        </w:rPr>
        <w:t xml:space="preserve"> </w:t>
      </w:r>
    </w:p>
    <w:p w14:paraId="5065894E" w14:textId="77777777" w:rsidR="008620B4" w:rsidRPr="001C55E4" w:rsidRDefault="008620B4" w:rsidP="00F849A9">
      <w:pPr>
        <w:spacing w:after="0"/>
        <w:rPr>
          <w:rFonts w:ascii="Times New Roman" w:hAnsi="Times New Roman" w:cs="Times New Roman"/>
          <w:sz w:val="24"/>
          <w:szCs w:val="24"/>
        </w:rPr>
      </w:pPr>
    </w:p>
    <w:p w14:paraId="62514907" w14:textId="77777777" w:rsidR="00F849A9" w:rsidRPr="001C55E4" w:rsidRDefault="00F849A9" w:rsidP="001C55E4">
      <w:pPr>
        <w:spacing w:after="0"/>
        <w:rPr>
          <w:rFonts w:ascii="Times New Roman" w:hAnsi="Times New Roman" w:cs="Times New Roman"/>
          <w:sz w:val="24"/>
          <w:szCs w:val="24"/>
        </w:rPr>
      </w:pPr>
      <w:r w:rsidRPr="001C55E4">
        <w:rPr>
          <w:rFonts w:ascii="Times New Roman" w:hAnsi="Times New Roman" w:cs="Times New Roman"/>
          <w:b/>
          <w:bCs/>
          <w:i/>
          <w:iCs/>
          <w:sz w:val="24"/>
          <w:szCs w:val="24"/>
        </w:rPr>
        <w:t xml:space="preserve">Program Chair’s Report </w:t>
      </w:r>
      <w:r w:rsidR="008620B4" w:rsidRPr="001C55E4">
        <w:rPr>
          <w:rFonts w:ascii="Times New Roman" w:hAnsi="Times New Roman" w:cs="Times New Roman"/>
          <w:sz w:val="24"/>
          <w:szCs w:val="24"/>
        </w:rPr>
        <w:t>Heather Greenhalgh-Spencer</w:t>
      </w:r>
    </w:p>
    <w:p w14:paraId="636B8D9F"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b/>
          <w:bCs/>
          <w:sz w:val="24"/>
          <w:szCs w:val="24"/>
          <w:u w:val="single"/>
        </w:rPr>
        <w:t>Numbers</w:t>
      </w:r>
    </w:p>
    <w:p w14:paraId="3025052C"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These numbers come with the following caveats:</w:t>
      </w:r>
    </w:p>
    <w:p w14:paraId="17443EDB" w14:textId="4B59D7C9"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1. I did my best to count the people on the program without double counting anyone. I may have got this number wrong.</w:t>
      </w:r>
    </w:p>
    <w:p w14:paraId="302C112E"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2. I did my best to determine the gender of each participant. In some cases, this involved an educated guess.</w:t>
      </w:r>
    </w:p>
    <w:p w14:paraId="259BDF57"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p>
    <w:p w14:paraId="67D3C6F9"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 of people on the program: 175</w:t>
      </w:r>
    </w:p>
    <w:p w14:paraId="42852B67"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 of women on the program: 87</w:t>
      </w:r>
    </w:p>
    <w:p w14:paraId="09DEEC4F"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 of women in the program: ~50% (.497)</w:t>
      </w:r>
    </w:p>
    <w:p w14:paraId="481C36AA"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 of concurrent papers accepted from all submissions: 23%</w:t>
      </w:r>
    </w:p>
    <w:p w14:paraId="7D69F8C9"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 of women who submitted a concurrent session paper: 26</w:t>
      </w:r>
    </w:p>
    <w:p w14:paraId="657A3FD6"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 of women accepted for a concurrent session paper: 13</w:t>
      </w:r>
    </w:p>
    <w:p w14:paraId="1DEFE8A9"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 of women accepted for concurrent session papers compared to submitted concurrent session papers: 50%</w:t>
      </w:r>
    </w:p>
    <w:p w14:paraId="17BD4ECC"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p>
    <w:p w14:paraId="5484B2D0"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b/>
          <w:bCs/>
          <w:sz w:val="24"/>
          <w:szCs w:val="24"/>
          <w:u w:val="single"/>
        </w:rPr>
        <w:t>Review Process</w:t>
      </w:r>
    </w:p>
    <w:p w14:paraId="01CCB314"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The review process consisted of the following practices:</w:t>
      </w:r>
    </w:p>
    <w:p w14:paraId="24FEADC1"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1. A program review committee was selected in a way as to include racial, gender, and cultural diversity.</w:t>
      </w:r>
    </w:p>
    <w:p w14:paraId="595C9463"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2. All submissions were anonymized as best we could to ensure a fair review process.</w:t>
      </w:r>
    </w:p>
    <w:p w14:paraId="4FB5918D"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lastRenderedPageBreak/>
        <w:t>3. All papers were reviewed by a group of at least three reviewers. </w:t>
      </w:r>
    </w:p>
    <w:p w14:paraId="039DA42B"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4. Each of these groups of three reviewers included gender and racial diversity.</w:t>
      </w:r>
    </w:p>
    <w:p w14:paraId="51AFC635"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5. Reviewers were able to give a yes or no vote; they were also able to give a numerical vote (1-5), for each of the submissions.</w:t>
      </w:r>
    </w:p>
    <w:p w14:paraId="5F53CF1F"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 xml:space="preserve">6. Reviewers were </w:t>
      </w:r>
      <w:r w:rsidRPr="001C55E4">
        <w:rPr>
          <w:rFonts w:ascii="Times New Roman" w:eastAsia="Times New Roman" w:hAnsi="Times New Roman" w:cs="Times New Roman"/>
          <w:i/>
          <w:iCs/>
          <w:sz w:val="24"/>
          <w:szCs w:val="24"/>
        </w:rPr>
        <w:t>encouraged</w:t>
      </w:r>
      <w:r w:rsidRPr="001C55E4">
        <w:rPr>
          <w:rFonts w:ascii="Times New Roman" w:eastAsia="Times New Roman" w:hAnsi="Times New Roman" w:cs="Times New Roman"/>
          <w:sz w:val="24"/>
          <w:szCs w:val="24"/>
        </w:rPr>
        <w:t xml:space="preserve"> to give feedback to both the program chair and the author or submitter, but reviewers were not </w:t>
      </w:r>
      <w:r w:rsidRPr="001C55E4">
        <w:rPr>
          <w:rFonts w:ascii="Times New Roman" w:eastAsia="Times New Roman" w:hAnsi="Times New Roman" w:cs="Times New Roman"/>
          <w:i/>
          <w:iCs/>
          <w:sz w:val="24"/>
          <w:szCs w:val="24"/>
        </w:rPr>
        <w:t>required</w:t>
      </w:r>
      <w:r w:rsidRPr="001C55E4">
        <w:rPr>
          <w:rFonts w:ascii="Times New Roman" w:eastAsia="Times New Roman" w:hAnsi="Times New Roman" w:cs="Times New Roman"/>
          <w:sz w:val="24"/>
          <w:szCs w:val="24"/>
        </w:rPr>
        <w:t xml:space="preserve"> to provide comments to the author or submitter.</w:t>
      </w:r>
    </w:p>
    <w:p w14:paraId="2D3DB95F"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7. Acceptance of a submission was purely tabulated based on the votes and scores of the three reviewers.</w:t>
      </w:r>
    </w:p>
    <w:p w14:paraId="33FD3493"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8. For some concurrent paper submissions, the reviewers thought that the paper should not be accepted for a concurrent session, but should be considered for a WIP session.</w:t>
      </w:r>
    </w:p>
    <w:p w14:paraId="13D6B4AF"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9. In these cases, the submissions were reviewed by the program chair, and then, if the program chair agreed with the reviewers, the authors were contacted and asked if they wanted to consider having their paper presented at a WIP session. </w:t>
      </w:r>
    </w:p>
    <w:p w14:paraId="2EDE69C7"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10. Some people did not want to have their rejected paper considered for a WIP session.</w:t>
      </w:r>
    </w:p>
    <w:p w14:paraId="258CC6B8"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11. Many people did want to have their paper considered for a WIP session, but they recognized that their fully formed paper was not the normal submission style for a WIP submission. Furthermore, they wanted the chance to actually present their paper. In fact, many authors told me that their universities would not pay for them to attend unless they could formally present their paper. They worried about whether or not a traditional WIP session would “count”. In order to address this need, we set up alternative round table sessions. In this way, we allowed people to present their papers, while also respecting the decision of the reviewers to reject the paper as a concurrent session paper.</w:t>
      </w:r>
    </w:p>
    <w:p w14:paraId="24B04900"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p>
    <w:p w14:paraId="19ED5BC5"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b/>
          <w:bCs/>
          <w:sz w:val="24"/>
          <w:szCs w:val="24"/>
          <w:u w:val="single"/>
        </w:rPr>
        <w:t>Innovations</w:t>
      </w:r>
    </w:p>
    <w:p w14:paraId="41E65514"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This year, we tried several new ideas that were meant to address specific needs.</w:t>
      </w:r>
    </w:p>
    <w:p w14:paraId="3C5AC92A"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1. We wanted to be able to have a broader array of voices and more people on the program, while also respecting the high standards of the program review committee. In order to address this need, we created the round table sessions.</w:t>
      </w:r>
    </w:p>
    <w:p w14:paraId="01E4357D"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2. We wanted more people to attend the WIP sessions. For this reason, we created the WIP session as a way to hear from past PES presidents, while also allowing those who had their WIP session accepted to get the personalized feedback they have come to expect from WIP sessions.</w:t>
      </w:r>
    </w:p>
    <w:p w14:paraId="2AE4BF19"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3. We wanted to address the concerns of members who said they wanted to be able to have the kind of interaction, and paper length, that is common at venues such as PESGB. We created the “Conversations in the Field” sessions to address this need.</w:t>
      </w:r>
    </w:p>
    <w:p w14:paraId="2483EEE3"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4. We heard that some people wanted to read papers before the session where the paper would be presented. We experimented with having access to papers in a Google drive for some of the sessions.</w:t>
      </w:r>
    </w:p>
    <w:p w14:paraId="74704BE9" w14:textId="77777777" w:rsidR="008620B4" w:rsidRPr="001C55E4" w:rsidRDefault="008620B4" w:rsidP="001C55E4">
      <w:pPr>
        <w:spacing w:after="0" w:line="240" w:lineRule="auto"/>
        <w:ind w:left="720"/>
        <w:rPr>
          <w:rFonts w:ascii="Times New Roman" w:eastAsia="Times New Roman" w:hAnsi="Times New Roman" w:cs="Times New Roman"/>
          <w:sz w:val="24"/>
          <w:szCs w:val="24"/>
        </w:rPr>
      </w:pPr>
      <w:r w:rsidRPr="001C55E4">
        <w:rPr>
          <w:rFonts w:ascii="Times New Roman" w:eastAsia="Times New Roman" w:hAnsi="Times New Roman" w:cs="Times New Roman"/>
          <w:sz w:val="24"/>
          <w:szCs w:val="24"/>
        </w:rPr>
        <w:t>5. In order to address the fact that many new members have trouble navigating the conference, we created a “Navigating the Conference” page at the beginning of the conference program.</w:t>
      </w:r>
    </w:p>
    <w:p w14:paraId="131D147F" w14:textId="77777777" w:rsidR="008620B4" w:rsidRPr="001C55E4" w:rsidRDefault="008620B4" w:rsidP="00F849A9">
      <w:pPr>
        <w:spacing w:after="0"/>
        <w:rPr>
          <w:rFonts w:ascii="Times New Roman" w:hAnsi="Times New Roman" w:cs="Times New Roman"/>
          <w:sz w:val="24"/>
          <w:szCs w:val="24"/>
        </w:rPr>
      </w:pPr>
    </w:p>
    <w:p w14:paraId="5DA80083" w14:textId="25FEB222" w:rsidR="00F849A9" w:rsidRDefault="00F849A9" w:rsidP="00F849A9">
      <w:pPr>
        <w:spacing w:after="0"/>
        <w:rPr>
          <w:rFonts w:ascii="Times New Roman" w:hAnsi="Times New Roman" w:cs="Times New Roman"/>
          <w:b/>
          <w:bCs/>
          <w:i/>
          <w:iCs/>
          <w:sz w:val="24"/>
          <w:szCs w:val="24"/>
        </w:rPr>
      </w:pPr>
      <w:r w:rsidRPr="001C55E4">
        <w:rPr>
          <w:rFonts w:ascii="Times New Roman" w:hAnsi="Times New Roman" w:cs="Times New Roman"/>
          <w:b/>
          <w:bCs/>
          <w:i/>
          <w:iCs/>
          <w:sz w:val="24"/>
          <w:szCs w:val="24"/>
        </w:rPr>
        <w:t>Communication Director’s Report</w:t>
      </w:r>
      <w:r w:rsidR="00FB23B2">
        <w:rPr>
          <w:rFonts w:ascii="Times New Roman" w:hAnsi="Times New Roman" w:cs="Times New Roman"/>
          <w:b/>
          <w:bCs/>
          <w:i/>
          <w:iCs/>
          <w:sz w:val="24"/>
          <w:szCs w:val="24"/>
        </w:rPr>
        <w:t xml:space="preserve"> – Sam Rocha. </w:t>
      </w:r>
    </w:p>
    <w:p w14:paraId="370477A0" w14:textId="64D88102" w:rsidR="00FB23B2" w:rsidRPr="00FB23B2" w:rsidRDefault="00FB23B2" w:rsidP="005E134F">
      <w:pPr>
        <w:spacing w:after="0"/>
        <w:ind w:left="720"/>
        <w:rPr>
          <w:rFonts w:ascii="Times New Roman" w:hAnsi="Times New Roman" w:cs="Times New Roman"/>
          <w:sz w:val="24"/>
          <w:szCs w:val="24"/>
        </w:rPr>
      </w:pPr>
      <w:r>
        <w:rPr>
          <w:rFonts w:ascii="Times New Roman" w:hAnsi="Times New Roman" w:cs="Times New Roman"/>
          <w:sz w:val="24"/>
          <w:szCs w:val="24"/>
        </w:rPr>
        <w:t>No report was submitted</w:t>
      </w:r>
      <w:r w:rsidR="005E134F">
        <w:rPr>
          <w:rFonts w:ascii="Times New Roman" w:hAnsi="Times New Roman" w:cs="Times New Roman"/>
          <w:sz w:val="24"/>
          <w:szCs w:val="24"/>
        </w:rPr>
        <w:t xml:space="preserve">.  Thanks to Sam for his years of service to PES.  Jane </w:t>
      </w:r>
      <w:proofErr w:type="spellStart"/>
      <w:r w:rsidR="005E134F">
        <w:rPr>
          <w:rFonts w:ascii="Times New Roman" w:hAnsi="Times New Roman" w:cs="Times New Roman"/>
          <w:sz w:val="24"/>
          <w:szCs w:val="24"/>
        </w:rPr>
        <w:t>Blanken</w:t>
      </w:r>
      <w:proofErr w:type="spellEnd"/>
      <w:r w:rsidR="005E134F">
        <w:rPr>
          <w:rFonts w:ascii="Times New Roman" w:hAnsi="Times New Roman" w:cs="Times New Roman"/>
          <w:sz w:val="24"/>
          <w:szCs w:val="24"/>
        </w:rPr>
        <w:t>-Webb is the new Communications Director.</w:t>
      </w:r>
    </w:p>
    <w:p w14:paraId="58E31ED5" w14:textId="77777777" w:rsidR="008620B4" w:rsidRPr="001C55E4" w:rsidRDefault="008620B4" w:rsidP="00F849A9">
      <w:pPr>
        <w:spacing w:after="0"/>
        <w:rPr>
          <w:rFonts w:ascii="Times New Roman" w:hAnsi="Times New Roman" w:cs="Times New Roman"/>
          <w:sz w:val="24"/>
          <w:szCs w:val="24"/>
        </w:rPr>
      </w:pPr>
    </w:p>
    <w:p w14:paraId="1C22A41A" w14:textId="4B16970A" w:rsidR="00F849A9" w:rsidRDefault="00F849A9" w:rsidP="00F849A9">
      <w:pPr>
        <w:spacing w:after="0"/>
        <w:rPr>
          <w:rFonts w:ascii="Times New Roman" w:hAnsi="Times New Roman" w:cs="Times New Roman"/>
          <w:b/>
          <w:bCs/>
          <w:i/>
          <w:iCs/>
          <w:sz w:val="24"/>
          <w:szCs w:val="24"/>
        </w:rPr>
      </w:pPr>
      <w:r w:rsidRPr="001C55E4">
        <w:rPr>
          <w:rFonts w:ascii="Times New Roman" w:hAnsi="Times New Roman" w:cs="Times New Roman"/>
          <w:b/>
          <w:bCs/>
          <w:i/>
          <w:iCs/>
          <w:sz w:val="24"/>
          <w:szCs w:val="24"/>
        </w:rPr>
        <w:t>Reports from Committees</w:t>
      </w:r>
    </w:p>
    <w:p w14:paraId="3CAD3BD1" w14:textId="77777777" w:rsidR="00FB23B2" w:rsidRPr="001C55E4" w:rsidRDefault="00FB23B2" w:rsidP="00F849A9">
      <w:pPr>
        <w:spacing w:after="0"/>
        <w:rPr>
          <w:rFonts w:ascii="Times New Roman" w:hAnsi="Times New Roman" w:cs="Times New Roman"/>
          <w:sz w:val="24"/>
          <w:szCs w:val="24"/>
        </w:rPr>
      </w:pPr>
    </w:p>
    <w:p w14:paraId="77FE414C" w14:textId="1E3A181A" w:rsidR="00F849A9" w:rsidRDefault="00F849A9" w:rsidP="00F849A9">
      <w:pPr>
        <w:pStyle w:val="ListParagraph"/>
        <w:numPr>
          <w:ilvl w:val="0"/>
          <w:numId w:val="1"/>
        </w:numPr>
        <w:spacing w:after="0"/>
        <w:rPr>
          <w:rFonts w:ascii="Times New Roman" w:hAnsi="Times New Roman" w:cs="Times New Roman"/>
          <w:b/>
          <w:bCs/>
          <w:sz w:val="24"/>
          <w:szCs w:val="24"/>
        </w:rPr>
      </w:pPr>
      <w:r w:rsidRPr="001C55E4">
        <w:rPr>
          <w:rFonts w:ascii="Times New Roman" w:hAnsi="Times New Roman" w:cs="Times New Roman"/>
          <w:b/>
          <w:bCs/>
          <w:sz w:val="24"/>
          <w:szCs w:val="24"/>
        </w:rPr>
        <w:t xml:space="preserve">Commission on Professional Affairs (COPA) </w:t>
      </w:r>
    </w:p>
    <w:p w14:paraId="6FB009F6" w14:textId="7C1F4041" w:rsidR="001C55E4" w:rsidRPr="001C55E4" w:rsidRDefault="001C55E4" w:rsidP="001C55E4">
      <w:pPr>
        <w:ind w:left="360"/>
        <w:rPr>
          <w:rFonts w:ascii="Times New Roman" w:hAnsi="Times New Roman" w:cs="Times New Roman"/>
          <w:sz w:val="24"/>
          <w:szCs w:val="24"/>
        </w:rPr>
      </w:pPr>
      <w:r w:rsidRPr="001C55E4">
        <w:rPr>
          <w:rFonts w:ascii="Times New Roman" w:hAnsi="Times New Roman" w:cs="Times New Roman"/>
          <w:sz w:val="24"/>
          <w:szCs w:val="24"/>
        </w:rPr>
        <w:t xml:space="preserve">The committee welcomed David Waddington and thanked Doris Santoro for her service.  Sarah </w:t>
      </w:r>
      <w:proofErr w:type="spellStart"/>
      <w:r w:rsidRPr="001C55E4">
        <w:rPr>
          <w:rFonts w:ascii="Times New Roman" w:hAnsi="Times New Roman" w:cs="Times New Roman"/>
          <w:sz w:val="24"/>
          <w:szCs w:val="24"/>
        </w:rPr>
        <w:t>Stitzlein</w:t>
      </w:r>
      <w:proofErr w:type="spellEnd"/>
      <w:r w:rsidRPr="001C55E4">
        <w:rPr>
          <w:rFonts w:ascii="Times New Roman" w:hAnsi="Times New Roman" w:cs="Times New Roman"/>
          <w:sz w:val="24"/>
          <w:szCs w:val="24"/>
        </w:rPr>
        <w:t xml:space="preserve"> was elected chair for 2019-2020.</w:t>
      </w:r>
    </w:p>
    <w:p w14:paraId="3D6C4084" w14:textId="55F1059B" w:rsidR="001C55E4" w:rsidRPr="001C55E4" w:rsidRDefault="001C55E4" w:rsidP="001C55E4">
      <w:pPr>
        <w:ind w:left="360"/>
        <w:rPr>
          <w:rFonts w:ascii="Times New Roman" w:hAnsi="Times New Roman" w:cs="Times New Roman"/>
          <w:sz w:val="24"/>
          <w:szCs w:val="24"/>
        </w:rPr>
      </w:pPr>
      <w:r w:rsidRPr="001C55E4">
        <w:rPr>
          <w:rFonts w:ascii="Times New Roman" w:hAnsi="Times New Roman" w:cs="Times New Roman"/>
          <w:sz w:val="24"/>
          <w:szCs w:val="24"/>
        </w:rPr>
        <w:t>The PES Jobs Manuals (written accounts of PES committee responsibilities) requested by Barbara Applebaum as part of her 2016 Presidential Project were submitted and posted on the PES website for ease of consultation.</w:t>
      </w:r>
    </w:p>
    <w:p w14:paraId="02001294" w14:textId="0EB777AA" w:rsidR="001C55E4" w:rsidRPr="001C55E4" w:rsidRDefault="001C55E4" w:rsidP="001C55E4">
      <w:pPr>
        <w:ind w:left="360"/>
        <w:rPr>
          <w:rFonts w:ascii="Times New Roman" w:eastAsia="Times New Roman" w:hAnsi="Times New Roman" w:cs="Times New Roman"/>
          <w:sz w:val="24"/>
          <w:szCs w:val="24"/>
        </w:rPr>
      </w:pPr>
      <w:r w:rsidRPr="001C55E4">
        <w:rPr>
          <w:rFonts w:ascii="Times New Roman" w:hAnsi="Times New Roman" w:cs="Times New Roman"/>
          <w:sz w:val="24"/>
          <w:szCs w:val="24"/>
        </w:rPr>
        <w:t xml:space="preserve">COPA also has reinvigorated the call to promote the visibility and impact of that work done at PES by further developing its GroundWorks series.  Previous GroundWorks papers have now been published on our website.  COPA editor Cara Furman crafted a call for papers, which were reviewed by COPA members.  Papers authored by </w:t>
      </w:r>
      <w:r w:rsidRPr="001C55E4">
        <w:rPr>
          <w:rFonts w:ascii="Times New Roman" w:eastAsia="Times New Roman" w:hAnsi="Times New Roman" w:cs="Times New Roman"/>
          <w:color w:val="000000"/>
          <w:sz w:val="24"/>
          <w:szCs w:val="24"/>
        </w:rPr>
        <w:t>David Backer, West Chester University, and</w:t>
      </w:r>
      <w:r>
        <w:rPr>
          <w:rFonts w:ascii="Times New Roman" w:eastAsia="Times New Roman" w:hAnsi="Times New Roman" w:cs="Times New Roman"/>
          <w:sz w:val="24"/>
          <w:szCs w:val="24"/>
        </w:rPr>
        <w:t xml:space="preserve"> </w:t>
      </w:r>
      <w:r w:rsidRPr="001C55E4">
        <w:rPr>
          <w:rFonts w:ascii="Times New Roman" w:eastAsia="Times New Roman" w:hAnsi="Times New Roman" w:cs="Times New Roman"/>
          <w:color w:val="000000"/>
          <w:sz w:val="24"/>
          <w:szCs w:val="24"/>
        </w:rPr>
        <w:t xml:space="preserve">Benjamin </w:t>
      </w:r>
      <w:proofErr w:type="spellStart"/>
      <w:r w:rsidRPr="001C55E4">
        <w:rPr>
          <w:rFonts w:ascii="Times New Roman" w:eastAsia="Times New Roman" w:hAnsi="Times New Roman" w:cs="Times New Roman"/>
          <w:color w:val="000000"/>
          <w:sz w:val="24"/>
          <w:szCs w:val="24"/>
        </w:rPr>
        <w:t>Kearl</w:t>
      </w:r>
      <w:proofErr w:type="spellEnd"/>
      <w:r w:rsidRPr="001C55E4">
        <w:rPr>
          <w:rFonts w:ascii="Times New Roman" w:eastAsia="Times New Roman" w:hAnsi="Times New Roman" w:cs="Times New Roman"/>
          <w:color w:val="000000"/>
          <w:sz w:val="24"/>
          <w:szCs w:val="24"/>
        </w:rPr>
        <w:t>, Purdue University Fort Wayne,</w:t>
      </w:r>
      <w:r w:rsidRPr="001C55E4">
        <w:rPr>
          <w:rFonts w:ascii="Times New Roman" w:hAnsi="Times New Roman" w:cs="Times New Roman"/>
          <w:sz w:val="24"/>
          <w:szCs w:val="24"/>
        </w:rPr>
        <w:t xml:space="preserve"> were selected and were featured at a session at this year’s conference.  Cara and members of COPA will work with these authors to see their papers through to publication on the PES website and wider distribution beyond PES.</w:t>
      </w:r>
    </w:p>
    <w:p w14:paraId="2347CEFD" w14:textId="77777777" w:rsidR="001C55E4" w:rsidRDefault="001C55E4" w:rsidP="001C55E4">
      <w:pPr>
        <w:ind w:left="360"/>
        <w:rPr>
          <w:rFonts w:ascii="Times New Roman" w:hAnsi="Times New Roman" w:cs="Times New Roman"/>
          <w:sz w:val="24"/>
          <w:szCs w:val="24"/>
        </w:rPr>
      </w:pPr>
      <w:r w:rsidRPr="001C55E4">
        <w:rPr>
          <w:rFonts w:ascii="Times New Roman" w:hAnsi="Times New Roman" w:cs="Times New Roman"/>
          <w:sz w:val="24"/>
          <w:szCs w:val="24"/>
        </w:rPr>
        <w:t>COPA continued its exploration of the role of its regional and international affiliates by hosting a session at this year’s conference which discussed the role of these groups as well as general stewardship of the field.  The panelists and discussant came from different regional organizations.  COPA has also been an advocate for the evening social sessions sponsored by The New England Philosophy of Education Society as a way to increase awareness of and participation in the regional PES organizations.  We recognize the importance of these locations for sustaining philosophical work in education throughout the year, developing regional communities amongst the membership, and providing opportunities for additional presentations and publications, especially for newer scholars in the field.</w:t>
      </w:r>
      <w:r>
        <w:rPr>
          <w:rFonts w:ascii="Times New Roman" w:hAnsi="Times New Roman" w:cs="Times New Roman"/>
          <w:sz w:val="24"/>
          <w:szCs w:val="24"/>
        </w:rPr>
        <w:t xml:space="preserve"> </w:t>
      </w:r>
    </w:p>
    <w:p w14:paraId="13C3699D" w14:textId="23CDBF8C" w:rsidR="001C55E4" w:rsidRPr="001C55E4" w:rsidRDefault="001C55E4" w:rsidP="001C55E4">
      <w:pPr>
        <w:ind w:left="360"/>
        <w:rPr>
          <w:rFonts w:ascii="Times New Roman" w:hAnsi="Times New Roman" w:cs="Times New Roman"/>
          <w:sz w:val="24"/>
          <w:szCs w:val="24"/>
        </w:rPr>
      </w:pPr>
      <w:r w:rsidRPr="001C55E4">
        <w:rPr>
          <w:rFonts w:ascii="Times New Roman" w:hAnsi="Times New Roman" w:cs="Times New Roman"/>
          <w:sz w:val="24"/>
          <w:szCs w:val="24"/>
        </w:rPr>
        <w:t>Respectfully submitted,</w:t>
      </w:r>
      <w:r>
        <w:rPr>
          <w:rFonts w:ascii="Times New Roman" w:hAnsi="Times New Roman" w:cs="Times New Roman"/>
          <w:sz w:val="24"/>
          <w:szCs w:val="24"/>
        </w:rPr>
        <w:t xml:space="preserve"> </w:t>
      </w:r>
      <w:r w:rsidRPr="001C55E4">
        <w:rPr>
          <w:rFonts w:ascii="Times New Roman" w:hAnsi="Times New Roman" w:cs="Times New Roman"/>
          <w:sz w:val="24"/>
          <w:szCs w:val="24"/>
        </w:rPr>
        <w:t xml:space="preserve">Sarah </w:t>
      </w:r>
      <w:proofErr w:type="spellStart"/>
      <w:r w:rsidRPr="001C55E4">
        <w:rPr>
          <w:rFonts w:ascii="Times New Roman" w:hAnsi="Times New Roman" w:cs="Times New Roman"/>
          <w:sz w:val="24"/>
          <w:szCs w:val="24"/>
        </w:rPr>
        <w:t>Stitzlein</w:t>
      </w:r>
      <w:proofErr w:type="spellEnd"/>
      <w:r w:rsidRPr="001C55E4">
        <w:rPr>
          <w:rFonts w:ascii="Times New Roman" w:hAnsi="Times New Roman" w:cs="Times New Roman"/>
          <w:sz w:val="24"/>
          <w:szCs w:val="24"/>
        </w:rPr>
        <w:t>, COPA Chairwoman</w:t>
      </w:r>
      <w:r>
        <w:rPr>
          <w:rFonts w:ascii="Times New Roman" w:hAnsi="Times New Roman" w:cs="Times New Roman"/>
          <w:sz w:val="24"/>
          <w:szCs w:val="24"/>
        </w:rPr>
        <w:t xml:space="preserve">; </w:t>
      </w:r>
      <w:r w:rsidRPr="001C55E4">
        <w:rPr>
          <w:rFonts w:ascii="Times New Roman" w:hAnsi="Times New Roman" w:cs="Times New Roman"/>
          <w:sz w:val="24"/>
          <w:szCs w:val="24"/>
        </w:rPr>
        <w:t>Lauren Bialystok</w:t>
      </w:r>
      <w:r>
        <w:rPr>
          <w:rFonts w:ascii="Times New Roman" w:hAnsi="Times New Roman" w:cs="Times New Roman"/>
          <w:sz w:val="24"/>
          <w:szCs w:val="24"/>
        </w:rPr>
        <w:t xml:space="preserve">; </w:t>
      </w:r>
      <w:r w:rsidRPr="001C55E4">
        <w:rPr>
          <w:rFonts w:ascii="Times New Roman" w:hAnsi="Times New Roman" w:cs="Times New Roman"/>
          <w:sz w:val="24"/>
          <w:szCs w:val="24"/>
        </w:rPr>
        <w:t xml:space="preserve">Michael </w:t>
      </w:r>
      <w:proofErr w:type="spellStart"/>
      <w:r w:rsidRPr="001C55E4">
        <w:rPr>
          <w:rFonts w:ascii="Times New Roman" w:hAnsi="Times New Roman" w:cs="Times New Roman"/>
          <w:sz w:val="24"/>
          <w:szCs w:val="24"/>
        </w:rPr>
        <w:t>Gunzenhauser</w:t>
      </w:r>
      <w:proofErr w:type="spellEnd"/>
      <w:r>
        <w:rPr>
          <w:rFonts w:ascii="Times New Roman" w:hAnsi="Times New Roman" w:cs="Times New Roman"/>
          <w:sz w:val="24"/>
          <w:szCs w:val="24"/>
        </w:rPr>
        <w:t xml:space="preserve">; </w:t>
      </w:r>
      <w:r w:rsidRPr="001C55E4">
        <w:rPr>
          <w:rFonts w:ascii="Times New Roman" w:hAnsi="Times New Roman" w:cs="Times New Roman"/>
          <w:sz w:val="24"/>
          <w:szCs w:val="24"/>
        </w:rPr>
        <w:t>Ashley Taylor</w:t>
      </w:r>
      <w:r>
        <w:rPr>
          <w:rFonts w:ascii="Times New Roman" w:hAnsi="Times New Roman" w:cs="Times New Roman"/>
          <w:sz w:val="24"/>
          <w:szCs w:val="24"/>
        </w:rPr>
        <w:t xml:space="preserve">; </w:t>
      </w:r>
      <w:r w:rsidRPr="001C55E4">
        <w:rPr>
          <w:rFonts w:ascii="Times New Roman" w:hAnsi="Times New Roman" w:cs="Times New Roman"/>
          <w:sz w:val="24"/>
          <w:szCs w:val="24"/>
        </w:rPr>
        <w:t>David Waddington</w:t>
      </w:r>
    </w:p>
    <w:p w14:paraId="35BB6441" w14:textId="77777777" w:rsidR="001C55E4" w:rsidRPr="001C55E4" w:rsidRDefault="001C55E4" w:rsidP="001C55E4">
      <w:pPr>
        <w:pStyle w:val="ListParagraph"/>
        <w:spacing w:after="0"/>
        <w:rPr>
          <w:rFonts w:ascii="Times New Roman" w:hAnsi="Times New Roman" w:cs="Times New Roman"/>
          <w:b/>
          <w:bCs/>
          <w:sz w:val="24"/>
          <w:szCs w:val="24"/>
        </w:rPr>
      </w:pPr>
    </w:p>
    <w:p w14:paraId="701C083A" w14:textId="670BEA88" w:rsidR="00F849A9" w:rsidRDefault="00F849A9" w:rsidP="00F849A9">
      <w:pPr>
        <w:pStyle w:val="ListParagraph"/>
        <w:numPr>
          <w:ilvl w:val="0"/>
          <w:numId w:val="1"/>
        </w:numPr>
        <w:spacing w:after="0"/>
        <w:rPr>
          <w:rFonts w:ascii="Times New Roman" w:hAnsi="Times New Roman" w:cs="Times New Roman"/>
          <w:b/>
          <w:bCs/>
          <w:sz w:val="24"/>
          <w:szCs w:val="24"/>
        </w:rPr>
      </w:pPr>
      <w:r w:rsidRPr="001C55E4">
        <w:rPr>
          <w:rFonts w:ascii="Times New Roman" w:hAnsi="Times New Roman" w:cs="Times New Roman"/>
          <w:b/>
          <w:bCs/>
          <w:sz w:val="24"/>
          <w:szCs w:val="24"/>
        </w:rPr>
        <w:t>Committee on the Status of Women (COSW)</w:t>
      </w:r>
    </w:p>
    <w:p w14:paraId="4F315632" w14:textId="319327C2" w:rsidR="00FB23B2" w:rsidRDefault="00FB23B2" w:rsidP="00FB23B2">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No report was submitted </w:t>
      </w:r>
    </w:p>
    <w:p w14:paraId="7568FE23" w14:textId="77777777" w:rsidR="00FB23B2" w:rsidRPr="00FB23B2" w:rsidRDefault="00FB23B2" w:rsidP="00FB23B2">
      <w:pPr>
        <w:pStyle w:val="ListParagraph"/>
        <w:spacing w:after="0"/>
        <w:rPr>
          <w:rFonts w:ascii="Times New Roman" w:hAnsi="Times New Roman" w:cs="Times New Roman"/>
          <w:sz w:val="24"/>
          <w:szCs w:val="24"/>
        </w:rPr>
      </w:pPr>
    </w:p>
    <w:p w14:paraId="7E749094" w14:textId="13CB9E2A" w:rsidR="00F849A9" w:rsidRPr="001C55E4" w:rsidRDefault="00F849A9" w:rsidP="00F849A9">
      <w:pPr>
        <w:pStyle w:val="ListParagraph"/>
        <w:numPr>
          <w:ilvl w:val="0"/>
          <w:numId w:val="1"/>
        </w:numPr>
        <w:spacing w:after="0"/>
        <w:rPr>
          <w:rFonts w:ascii="Times New Roman" w:hAnsi="Times New Roman" w:cs="Times New Roman"/>
          <w:sz w:val="24"/>
          <w:szCs w:val="24"/>
        </w:rPr>
      </w:pPr>
      <w:r w:rsidRPr="001C55E4">
        <w:rPr>
          <w:rFonts w:ascii="Times New Roman" w:hAnsi="Times New Roman" w:cs="Times New Roman"/>
          <w:b/>
          <w:bCs/>
          <w:sz w:val="24"/>
          <w:szCs w:val="24"/>
        </w:rPr>
        <w:t>Committee on Race and Ethnicity (CORE)</w:t>
      </w:r>
      <w:r w:rsidR="00BB577B" w:rsidRPr="001C55E4">
        <w:rPr>
          <w:rFonts w:ascii="Times New Roman" w:hAnsi="Times New Roman" w:cs="Times New Roman"/>
          <w:sz w:val="24"/>
          <w:szCs w:val="24"/>
        </w:rPr>
        <w:t xml:space="preserve"> CORE sponsored the preconference workshop.  6 papers</w:t>
      </w:r>
      <w:r w:rsidR="00AF2D3D" w:rsidRPr="001C55E4">
        <w:rPr>
          <w:rFonts w:ascii="Times New Roman" w:hAnsi="Times New Roman" w:cs="Times New Roman"/>
          <w:sz w:val="24"/>
          <w:szCs w:val="24"/>
        </w:rPr>
        <w:t xml:space="preserve"> included.  </w:t>
      </w:r>
    </w:p>
    <w:p w14:paraId="58DB732D" w14:textId="77777777" w:rsidR="00AF2D3D" w:rsidRPr="001C55E4" w:rsidRDefault="00AF2D3D" w:rsidP="00AF2D3D">
      <w:pPr>
        <w:pStyle w:val="ListParagraph"/>
        <w:spacing w:after="0"/>
        <w:rPr>
          <w:rFonts w:ascii="Times New Roman" w:hAnsi="Times New Roman" w:cs="Times New Roman"/>
          <w:sz w:val="24"/>
          <w:szCs w:val="24"/>
        </w:rPr>
      </w:pPr>
    </w:p>
    <w:p w14:paraId="75DE7776" w14:textId="77777777" w:rsidR="00F849A9" w:rsidRPr="001C55E4" w:rsidRDefault="00F849A9" w:rsidP="00F849A9">
      <w:pPr>
        <w:pStyle w:val="ListParagraph"/>
        <w:numPr>
          <w:ilvl w:val="0"/>
          <w:numId w:val="1"/>
        </w:numPr>
        <w:spacing w:after="0"/>
        <w:rPr>
          <w:rFonts w:ascii="Times New Roman" w:hAnsi="Times New Roman" w:cs="Times New Roman"/>
          <w:b/>
          <w:bCs/>
          <w:sz w:val="24"/>
          <w:szCs w:val="24"/>
        </w:rPr>
      </w:pPr>
      <w:r w:rsidRPr="001C55E4">
        <w:rPr>
          <w:rFonts w:ascii="Times New Roman" w:hAnsi="Times New Roman" w:cs="Times New Roman"/>
          <w:b/>
          <w:bCs/>
          <w:sz w:val="24"/>
          <w:szCs w:val="24"/>
        </w:rPr>
        <w:t>Membership Committee</w:t>
      </w:r>
    </w:p>
    <w:p w14:paraId="7299DC34" w14:textId="77777777" w:rsidR="00AF2D3D" w:rsidRPr="001C55E4" w:rsidRDefault="00AF2D3D" w:rsidP="001C55E4">
      <w:pPr>
        <w:spacing w:after="0" w:line="240" w:lineRule="auto"/>
        <w:ind w:left="360"/>
        <w:rPr>
          <w:rFonts w:ascii="Times New Roman" w:eastAsia="Times New Roman" w:hAnsi="Times New Roman" w:cs="Times New Roman"/>
          <w:sz w:val="24"/>
          <w:szCs w:val="24"/>
        </w:rPr>
      </w:pPr>
      <w:r w:rsidRPr="001C55E4">
        <w:rPr>
          <w:rFonts w:ascii="Times New Roman" w:eastAsia="Times New Roman" w:hAnsi="Times New Roman" w:cs="Times New Roman"/>
          <w:color w:val="000000"/>
          <w:sz w:val="24"/>
          <w:szCs w:val="24"/>
        </w:rPr>
        <w:lastRenderedPageBreak/>
        <w:t xml:space="preserve">The Membership Committee (Terri Wilson, Bryan </w:t>
      </w:r>
      <w:proofErr w:type="spellStart"/>
      <w:r w:rsidRPr="001C55E4">
        <w:rPr>
          <w:rFonts w:ascii="Times New Roman" w:eastAsia="Times New Roman" w:hAnsi="Times New Roman" w:cs="Times New Roman"/>
          <w:color w:val="000000"/>
          <w:sz w:val="24"/>
          <w:szCs w:val="24"/>
        </w:rPr>
        <w:t>Warnick</w:t>
      </w:r>
      <w:proofErr w:type="spellEnd"/>
      <w:r w:rsidRPr="001C55E4">
        <w:rPr>
          <w:rFonts w:ascii="Times New Roman" w:eastAsia="Times New Roman" w:hAnsi="Times New Roman" w:cs="Times New Roman"/>
          <w:color w:val="000000"/>
          <w:sz w:val="24"/>
          <w:szCs w:val="24"/>
        </w:rPr>
        <w:t xml:space="preserve">, AG </w:t>
      </w:r>
      <w:proofErr w:type="spellStart"/>
      <w:r w:rsidRPr="001C55E4">
        <w:rPr>
          <w:rFonts w:ascii="Times New Roman" w:eastAsia="Times New Roman" w:hAnsi="Times New Roman" w:cs="Times New Roman"/>
          <w:color w:val="000000"/>
          <w:sz w:val="24"/>
          <w:szCs w:val="24"/>
        </w:rPr>
        <w:t>Rud</w:t>
      </w:r>
      <w:proofErr w:type="spellEnd"/>
      <w:r w:rsidRPr="001C55E4">
        <w:rPr>
          <w:rFonts w:ascii="Times New Roman" w:eastAsia="Times New Roman" w:hAnsi="Times New Roman" w:cs="Times New Roman"/>
          <w:color w:val="000000"/>
          <w:sz w:val="24"/>
          <w:szCs w:val="24"/>
        </w:rPr>
        <w:t xml:space="preserve"> &amp; Tomas Rocha) did some rebuilding this year, after three members transitioned off the committee. Last spring and summer, we reviewed some of the good work of the previous group--including a helpful membership survey and early efforts to do personal appeals--and also spoke to a range of members to get their advice and feedback (thanks to everyone who reached out to share ideas!). Here is a report on our work:</w:t>
      </w:r>
    </w:p>
    <w:p w14:paraId="13A1BE4A" w14:textId="77777777" w:rsidR="00AF2D3D" w:rsidRPr="001C55E4" w:rsidRDefault="00AF2D3D" w:rsidP="001C55E4">
      <w:pPr>
        <w:spacing w:after="0" w:line="240" w:lineRule="auto"/>
        <w:ind w:left="360"/>
        <w:rPr>
          <w:rFonts w:ascii="Times New Roman" w:eastAsia="Times New Roman" w:hAnsi="Times New Roman" w:cs="Times New Roman"/>
          <w:sz w:val="24"/>
          <w:szCs w:val="24"/>
        </w:rPr>
      </w:pPr>
    </w:p>
    <w:p w14:paraId="3F0DD90D" w14:textId="77777777" w:rsidR="00AF2D3D" w:rsidRPr="001C55E4" w:rsidRDefault="00AF2D3D" w:rsidP="001C55E4">
      <w:pPr>
        <w:numPr>
          <w:ilvl w:val="0"/>
          <w:numId w:val="5"/>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rPr>
      </w:pPr>
      <w:r w:rsidRPr="001C55E4">
        <w:rPr>
          <w:rFonts w:ascii="Times New Roman" w:eastAsia="Times New Roman" w:hAnsi="Times New Roman" w:cs="Times New Roman"/>
          <w:color w:val="000000"/>
          <w:sz w:val="24"/>
          <w:szCs w:val="24"/>
        </w:rPr>
        <w:t xml:space="preserve">Working with the executive director, we made some suggestions for creating a better and more consistent </w:t>
      </w:r>
      <w:r w:rsidRPr="001C55E4">
        <w:rPr>
          <w:rFonts w:ascii="Times New Roman" w:eastAsia="Times New Roman" w:hAnsi="Times New Roman" w:cs="Times New Roman"/>
          <w:b/>
          <w:bCs/>
          <w:color w:val="000000"/>
          <w:sz w:val="24"/>
          <w:szCs w:val="24"/>
        </w:rPr>
        <w:t>membership management</w:t>
      </w:r>
      <w:r w:rsidRPr="001C55E4">
        <w:rPr>
          <w:rFonts w:ascii="Times New Roman" w:eastAsia="Times New Roman" w:hAnsi="Times New Roman" w:cs="Times New Roman"/>
          <w:color w:val="000000"/>
          <w:sz w:val="24"/>
          <w:szCs w:val="24"/>
        </w:rPr>
        <w:t xml:space="preserve"> system. Part of this involved reviewing membership software systems, and making a recommendation (Wild Apricot, which has now been adopted; Amy reports is much more useful). We anticipate that the major advantage will be the automatic reminder and renewal features, making it much easier for members to track &amp; renew their membership, and for PES to have better tools to encourage folks to renew. There are 225 current members (and more will likely renew with conference registration). </w:t>
      </w:r>
    </w:p>
    <w:p w14:paraId="114C9C18" w14:textId="77777777" w:rsidR="00AF2D3D" w:rsidRPr="001C55E4" w:rsidRDefault="00AF2D3D" w:rsidP="001C55E4">
      <w:pPr>
        <w:spacing w:after="0" w:line="240" w:lineRule="auto"/>
        <w:ind w:left="360"/>
        <w:rPr>
          <w:rFonts w:ascii="Times New Roman" w:eastAsia="Times New Roman" w:hAnsi="Times New Roman" w:cs="Times New Roman"/>
          <w:sz w:val="24"/>
          <w:szCs w:val="24"/>
        </w:rPr>
      </w:pPr>
    </w:p>
    <w:p w14:paraId="430D0C6D" w14:textId="73DFD4B5" w:rsidR="00AF2D3D" w:rsidRPr="00FB23B2" w:rsidRDefault="00AF2D3D" w:rsidP="00FB23B2">
      <w:pPr>
        <w:pStyle w:val="ListParagraph"/>
        <w:numPr>
          <w:ilvl w:val="0"/>
          <w:numId w:val="5"/>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rPr>
      </w:pPr>
      <w:r w:rsidRPr="00FB23B2">
        <w:rPr>
          <w:rFonts w:ascii="Times New Roman" w:eastAsia="Times New Roman" w:hAnsi="Times New Roman" w:cs="Times New Roman"/>
          <w:color w:val="000000"/>
          <w:sz w:val="24"/>
          <w:szCs w:val="24"/>
        </w:rPr>
        <w:t xml:space="preserve">We also proposed, moving forward, </w:t>
      </w:r>
      <w:r w:rsidRPr="00FB23B2">
        <w:rPr>
          <w:rFonts w:ascii="Times New Roman" w:eastAsia="Times New Roman" w:hAnsi="Times New Roman" w:cs="Times New Roman"/>
          <w:b/>
          <w:bCs/>
          <w:color w:val="000000"/>
          <w:sz w:val="24"/>
          <w:szCs w:val="24"/>
        </w:rPr>
        <w:t>a yearly action plan</w:t>
      </w:r>
      <w:r w:rsidRPr="00FB23B2">
        <w:rPr>
          <w:rFonts w:ascii="Times New Roman" w:eastAsia="Times New Roman" w:hAnsi="Times New Roman" w:cs="Times New Roman"/>
          <w:color w:val="000000"/>
          <w:sz w:val="24"/>
          <w:szCs w:val="24"/>
        </w:rPr>
        <w:t xml:space="preserve"> for the membership committee, working with the ED and current President, in order to organize a regular membership drive and reach out to encourage members to renew. Many of these steps were not possible last year--because PES changed financial institutions and introduced new software--but our committee did create a prioritized list of lapsed members, and made some direct appeals in December. Moving forward, here is the proposed yearly action plan:</w:t>
      </w:r>
    </w:p>
    <w:p w14:paraId="66A284EA" w14:textId="77777777" w:rsidR="00AF2D3D" w:rsidRPr="001C55E4" w:rsidRDefault="00AF2D3D" w:rsidP="00FB23B2">
      <w:pPr>
        <w:spacing w:after="0" w:line="240" w:lineRule="auto"/>
        <w:ind w:left="720"/>
        <w:rPr>
          <w:rFonts w:ascii="Times New Roman" w:eastAsia="Times New Roman" w:hAnsi="Times New Roman" w:cs="Times New Roman"/>
          <w:sz w:val="24"/>
          <w:szCs w:val="24"/>
        </w:rPr>
      </w:pPr>
    </w:p>
    <w:p w14:paraId="03D2049D" w14:textId="77777777" w:rsidR="00AF2D3D" w:rsidRPr="001C55E4" w:rsidRDefault="00AF2D3D" w:rsidP="00FB23B2">
      <w:pPr>
        <w:numPr>
          <w:ilvl w:val="1"/>
          <w:numId w:val="9"/>
        </w:numPr>
        <w:spacing w:after="0" w:line="240" w:lineRule="auto"/>
        <w:textAlignment w:val="baseline"/>
        <w:rPr>
          <w:rFonts w:ascii="Times New Roman" w:eastAsia="Times New Roman" w:hAnsi="Times New Roman" w:cs="Times New Roman"/>
          <w:color w:val="000000"/>
          <w:sz w:val="24"/>
          <w:szCs w:val="24"/>
        </w:rPr>
      </w:pPr>
      <w:r w:rsidRPr="001C55E4">
        <w:rPr>
          <w:rFonts w:ascii="Times New Roman" w:eastAsia="Times New Roman" w:hAnsi="Times New Roman" w:cs="Times New Roman"/>
          <w:color w:val="000000"/>
          <w:sz w:val="24"/>
          <w:szCs w:val="24"/>
          <w:u w:val="single"/>
        </w:rPr>
        <w:t>June 1:</w:t>
      </w:r>
      <w:r w:rsidRPr="001C55E4">
        <w:rPr>
          <w:rFonts w:ascii="Times New Roman" w:eastAsia="Times New Roman" w:hAnsi="Times New Roman" w:cs="Times New Roman"/>
          <w:color w:val="000000"/>
          <w:sz w:val="24"/>
          <w:szCs w:val="24"/>
        </w:rPr>
        <w:t xml:space="preserve"> Include an initial membership renewal appeal in the PES monthly bulletin; this could also include a brief note from President (this would be short)</w:t>
      </w:r>
    </w:p>
    <w:p w14:paraId="2B07BB53" w14:textId="77777777" w:rsidR="00AF2D3D" w:rsidRPr="001C55E4" w:rsidRDefault="00AF2D3D" w:rsidP="00FB23B2">
      <w:pPr>
        <w:numPr>
          <w:ilvl w:val="1"/>
          <w:numId w:val="9"/>
        </w:numPr>
        <w:spacing w:after="0" w:line="240" w:lineRule="auto"/>
        <w:textAlignment w:val="baseline"/>
        <w:rPr>
          <w:rFonts w:ascii="Times New Roman" w:eastAsia="Times New Roman" w:hAnsi="Times New Roman" w:cs="Times New Roman"/>
          <w:color w:val="000000"/>
          <w:sz w:val="24"/>
          <w:szCs w:val="24"/>
        </w:rPr>
      </w:pPr>
      <w:r w:rsidRPr="001C55E4">
        <w:rPr>
          <w:rFonts w:ascii="Times New Roman" w:eastAsia="Times New Roman" w:hAnsi="Times New Roman" w:cs="Times New Roman"/>
          <w:color w:val="000000"/>
          <w:sz w:val="24"/>
          <w:szCs w:val="24"/>
          <w:u w:val="single"/>
        </w:rPr>
        <w:t>September 1</w:t>
      </w:r>
      <w:r w:rsidRPr="001C55E4">
        <w:rPr>
          <w:rFonts w:ascii="Times New Roman" w:eastAsia="Times New Roman" w:hAnsi="Times New Roman" w:cs="Times New Roman"/>
          <w:color w:val="000000"/>
          <w:sz w:val="24"/>
          <w:szCs w:val="24"/>
        </w:rPr>
        <w:t>: The President, or Past President, sends a personal appeal to only the people who have not yet renewed; so only go out to still-lapsed members</w:t>
      </w:r>
    </w:p>
    <w:p w14:paraId="62AA3325" w14:textId="77777777" w:rsidR="00AF2D3D" w:rsidRPr="001C55E4" w:rsidRDefault="00AF2D3D" w:rsidP="00FB23B2">
      <w:pPr>
        <w:numPr>
          <w:ilvl w:val="1"/>
          <w:numId w:val="9"/>
        </w:numPr>
        <w:spacing w:after="0" w:line="240" w:lineRule="auto"/>
        <w:textAlignment w:val="baseline"/>
        <w:rPr>
          <w:rFonts w:ascii="Times New Roman" w:eastAsia="Times New Roman" w:hAnsi="Times New Roman" w:cs="Times New Roman"/>
          <w:color w:val="000000"/>
          <w:sz w:val="24"/>
          <w:szCs w:val="24"/>
        </w:rPr>
      </w:pPr>
      <w:r w:rsidRPr="001C55E4">
        <w:rPr>
          <w:rFonts w:ascii="Times New Roman" w:eastAsia="Times New Roman" w:hAnsi="Times New Roman" w:cs="Times New Roman"/>
          <w:color w:val="000000"/>
          <w:sz w:val="24"/>
          <w:szCs w:val="24"/>
          <w:u w:val="single"/>
        </w:rPr>
        <w:t>October 1</w:t>
      </w:r>
      <w:r w:rsidRPr="001C55E4">
        <w:rPr>
          <w:rFonts w:ascii="Times New Roman" w:eastAsia="Times New Roman" w:hAnsi="Times New Roman" w:cs="Times New Roman"/>
          <w:color w:val="000000"/>
          <w:sz w:val="24"/>
          <w:szCs w:val="24"/>
        </w:rPr>
        <w:t>: Membership committee sends out personal appeals, tailored to different audiences, and sensitive to different members’ interests. These would only go to the members who had not yet renewed, and would reference the President’s letter</w:t>
      </w:r>
    </w:p>
    <w:p w14:paraId="36790409" w14:textId="77777777" w:rsidR="00AF2D3D" w:rsidRPr="001C55E4" w:rsidRDefault="00AF2D3D" w:rsidP="00FB23B2">
      <w:pPr>
        <w:numPr>
          <w:ilvl w:val="1"/>
          <w:numId w:val="9"/>
        </w:numPr>
        <w:spacing w:after="0" w:line="240" w:lineRule="auto"/>
        <w:textAlignment w:val="baseline"/>
        <w:rPr>
          <w:rFonts w:ascii="Times New Roman" w:eastAsia="Times New Roman" w:hAnsi="Times New Roman" w:cs="Times New Roman"/>
          <w:color w:val="000000"/>
          <w:sz w:val="24"/>
          <w:szCs w:val="24"/>
        </w:rPr>
      </w:pPr>
      <w:r w:rsidRPr="001C55E4">
        <w:rPr>
          <w:rFonts w:ascii="Times New Roman" w:eastAsia="Times New Roman" w:hAnsi="Times New Roman" w:cs="Times New Roman"/>
          <w:color w:val="000000"/>
          <w:sz w:val="24"/>
          <w:szCs w:val="24"/>
          <w:u w:val="single"/>
        </w:rPr>
        <w:t>November 1</w:t>
      </w:r>
      <w:r w:rsidRPr="001C55E4">
        <w:rPr>
          <w:rFonts w:ascii="Times New Roman" w:eastAsia="Times New Roman" w:hAnsi="Times New Roman" w:cs="Times New Roman"/>
          <w:color w:val="000000"/>
          <w:sz w:val="24"/>
          <w:szCs w:val="24"/>
        </w:rPr>
        <w:t>: ahead of the submission deadline, continue to emphasize membership and track who has not yet responded, etc. </w:t>
      </w:r>
    </w:p>
    <w:p w14:paraId="5B9C8ED5" w14:textId="77777777" w:rsidR="00AF2D3D" w:rsidRPr="001C55E4" w:rsidRDefault="00AF2D3D" w:rsidP="00FB23B2">
      <w:pPr>
        <w:spacing w:after="0" w:line="240" w:lineRule="auto"/>
        <w:ind w:left="720"/>
        <w:rPr>
          <w:rFonts w:ascii="Times New Roman" w:eastAsia="Times New Roman" w:hAnsi="Times New Roman" w:cs="Times New Roman"/>
          <w:sz w:val="24"/>
          <w:szCs w:val="24"/>
        </w:rPr>
      </w:pPr>
    </w:p>
    <w:p w14:paraId="202058BF" w14:textId="243CF894" w:rsidR="00AF2D3D" w:rsidRPr="00FB23B2" w:rsidRDefault="00AF2D3D" w:rsidP="00FB23B2">
      <w:pPr>
        <w:pStyle w:val="ListParagraph"/>
        <w:numPr>
          <w:ilvl w:val="0"/>
          <w:numId w:val="5"/>
        </w:numPr>
        <w:spacing w:after="0" w:line="240" w:lineRule="auto"/>
        <w:textAlignment w:val="baseline"/>
        <w:rPr>
          <w:rFonts w:ascii="Times New Roman" w:eastAsia="Times New Roman" w:hAnsi="Times New Roman" w:cs="Times New Roman"/>
          <w:color w:val="000000"/>
          <w:sz w:val="24"/>
          <w:szCs w:val="24"/>
        </w:rPr>
      </w:pPr>
      <w:r w:rsidRPr="00FB23B2">
        <w:rPr>
          <w:rFonts w:ascii="Times New Roman" w:eastAsia="Times New Roman" w:hAnsi="Times New Roman" w:cs="Times New Roman"/>
          <w:color w:val="000000"/>
          <w:sz w:val="24"/>
          <w:szCs w:val="24"/>
        </w:rPr>
        <w:t xml:space="preserve">In addition to addressing the current issues, and making a better plan moving forward, we also discussed a range of </w:t>
      </w:r>
      <w:r w:rsidRPr="00FB23B2">
        <w:rPr>
          <w:rFonts w:ascii="Times New Roman" w:eastAsia="Times New Roman" w:hAnsi="Times New Roman" w:cs="Times New Roman"/>
          <w:b/>
          <w:bCs/>
          <w:color w:val="000000"/>
          <w:sz w:val="24"/>
          <w:szCs w:val="24"/>
        </w:rPr>
        <w:t>new ideas</w:t>
      </w:r>
      <w:r w:rsidRPr="00FB23B2">
        <w:rPr>
          <w:rFonts w:ascii="Times New Roman" w:eastAsia="Times New Roman" w:hAnsi="Times New Roman" w:cs="Times New Roman"/>
          <w:color w:val="000000"/>
          <w:sz w:val="24"/>
          <w:szCs w:val="24"/>
        </w:rPr>
        <w:t xml:space="preserve"> for attracting new members, encouraging former members to return, etc. We had a number of thoughtful conversations, which we prioritized and summarized in </w:t>
      </w:r>
      <w:hyperlink r:id="rId5" w:history="1">
        <w:r w:rsidRPr="00FB23B2">
          <w:rPr>
            <w:rFonts w:ascii="Times New Roman" w:eastAsia="Times New Roman" w:hAnsi="Times New Roman" w:cs="Times New Roman"/>
            <w:color w:val="1155CC"/>
            <w:sz w:val="24"/>
            <w:szCs w:val="24"/>
            <w:u w:val="single"/>
          </w:rPr>
          <w:t xml:space="preserve">a memo to the Executive Committee </w:t>
        </w:r>
      </w:hyperlink>
      <w:r w:rsidRPr="00FB23B2">
        <w:rPr>
          <w:rFonts w:ascii="Times New Roman" w:eastAsia="Times New Roman" w:hAnsi="Times New Roman" w:cs="Times New Roman"/>
          <w:color w:val="000000"/>
          <w:sz w:val="24"/>
          <w:szCs w:val="24"/>
        </w:rPr>
        <w:t xml:space="preserve">in August 2019. As summarized in the memo, we noted that membership numbers now closely parallel conference registration numbers, suggesting that individuals see conference attendance as the primary reason to be a member of PES. Two possible responses to this dynamic are to (1) expand the conference initiatives and programming to increase interest and broaden attendance, thereby increasing membership numbers, and (2) find ways to increase the meaning of Society membership beyond the conference. The memo offered several suggestions for initiatives the EC might consider in both areas, including modifications to </w:t>
      </w:r>
      <w:r w:rsidRPr="00FB23B2">
        <w:rPr>
          <w:rFonts w:ascii="Times New Roman" w:eastAsia="Times New Roman" w:hAnsi="Times New Roman" w:cs="Times New Roman"/>
          <w:color w:val="000000"/>
          <w:sz w:val="24"/>
          <w:szCs w:val="24"/>
        </w:rPr>
        <w:lastRenderedPageBreak/>
        <w:t>the conference program and schedule, more support for graduate students and emerging scholars, developing more awards and recognition programs, an expanded website, with electronic access to portions of the conference for members, as well as strategies for reactivating lapsed members, and bringing in new members. </w:t>
      </w:r>
    </w:p>
    <w:p w14:paraId="13F96949" w14:textId="77777777" w:rsidR="00AF2D3D" w:rsidRPr="001C55E4" w:rsidRDefault="00AF2D3D" w:rsidP="00AF2D3D">
      <w:pPr>
        <w:spacing w:after="0"/>
        <w:rPr>
          <w:rFonts w:ascii="Times New Roman" w:hAnsi="Times New Roman" w:cs="Times New Roman"/>
          <w:sz w:val="24"/>
          <w:szCs w:val="24"/>
        </w:rPr>
      </w:pPr>
    </w:p>
    <w:p w14:paraId="6248DD73" w14:textId="77777777" w:rsidR="00F849A9" w:rsidRPr="001C55E4" w:rsidRDefault="00F849A9" w:rsidP="00F849A9">
      <w:pPr>
        <w:pStyle w:val="ListParagraph"/>
        <w:numPr>
          <w:ilvl w:val="0"/>
          <w:numId w:val="1"/>
        </w:numPr>
        <w:spacing w:after="0"/>
        <w:rPr>
          <w:rFonts w:ascii="Times New Roman" w:hAnsi="Times New Roman" w:cs="Times New Roman"/>
          <w:b/>
          <w:bCs/>
          <w:sz w:val="24"/>
          <w:szCs w:val="24"/>
        </w:rPr>
      </w:pPr>
      <w:r w:rsidRPr="001C55E4">
        <w:rPr>
          <w:rFonts w:ascii="Times New Roman" w:hAnsi="Times New Roman" w:cs="Times New Roman"/>
          <w:b/>
          <w:bCs/>
          <w:sz w:val="24"/>
          <w:szCs w:val="24"/>
        </w:rPr>
        <w:t>Mentorship Committee</w:t>
      </w:r>
    </w:p>
    <w:p w14:paraId="677192C6" w14:textId="77777777" w:rsidR="00FB23B2" w:rsidRPr="00FB23B2" w:rsidRDefault="00FB23B2" w:rsidP="00FB23B2">
      <w:pPr>
        <w:pStyle w:val="ListParagraph"/>
        <w:spacing w:after="0" w:line="240" w:lineRule="auto"/>
        <w:rPr>
          <w:rFonts w:ascii="Times New Roman" w:eastAsia="Times New Roman" w:hAnsi="Times New Roman" w:cs="Times New Roman"/>
          <w:sz w:val="24"/>
          <w:szCs w:val="24"/>
        </w:rPr>
      </w:pPr>
      <w:r w:rsidRPr="00FB23B2">
        <w:rPr>
          <w:rFonts w:ascii="Times New Roman" w:eastAsia="Times New Roman" w:hAnsi="Times New Roman" w:cs="Times New Roman"/>
          <w:sz w:val="24"/>
          <w:szCs w:val="24"/>
        </w:rPr>
        <w:t>The Mentoring Committee held two sessions at the 2020 conference, both of which focused on mentorship through guided conversations. Although the planned format included mentors for different groups (graduate students, assistant professors, associate professors) with specific topics on which each agreed to speak, the majority of attendees were graduate students and as such the sessions mostly consisted of free-flowing conversations about topics such as publishing and the job search for graduate students, with a smaller number of assistant professors seeking advice on topics such as balancing teaching with other responsibilities. </w:t>
      </w:r>
    </w:p>
    <w:p w14:paraId="20646D01" w14:textId="77777777" w:rsidR="00AF2D3D" w:rsidRPr="001C55E4" w:rsidRDefault="00AF2D3D" w:rsidP="00AF2D3D">
      <w:pPr>
        <w:pStyle w:val="ListParagraph"/>
        <w:spacing w:after="0"/>
        <w:rPr>
          <w:rFonts w:ascii="Times New Roman" w:hAnsi="Times New Roman" w:cs="Times New Roman"/>
          <w:sz w:val="24"/>
          <w:szCs w:val="24"/>
        </w:rPr>
      </w:pPr>
    </w:p>
    <w:p w14:paraId="47B68C3D" w14:textId="7FB3B591" w:rsidR="00F849A9" w:rsidRPr="001C55E4" w:rsidRDefault="00F849A9" w:rsidP="001C55E4">
      <w:pPr>
        <w:pStyle w:val="ListParagraph"/>
        <w:numPr>
          <w:ilvl w:val="0"/>
          <w:numId w:val="1"/>
        </w:numPr>
        <w:spacing w:after="0"/>
        <w:rPr>
          <w:rFonts w:ascii="Times New Roman" w:hAnsi="Times New Roman" w:cs="Times New Roman"/>
          <w:sz w:val="24"/>
          <w:szCs w:val="24"/>
        </w:rPr>
      </w:pPr>
      <w:r w:rsidRPr="001C55E4">
        <w:rPr>
          <w:rFonts w:ascii="Times New Roman" w:hAnsi="Times New Roman" w:cs="Times New Roman"/>
          <w:b/>
          <w:bCs/>
          <w:sz w:val="24"/>
          <w:szCs w:val="24"/>
        </w:rPr>
        <w:t>Elections Committee</w:t>
      </w:r>
      <w:r w:rsidR="00AF2D3D" w:rsidRPr="001C55E4">
        <w:rPr>
          <w:rFonts w:ascii="Times New Roman" w:hAnsi="Times New Roman" w:cs="Times New Roman"/>
          <w:sz w:val="24"/>
          <w:szCs w:val="24"/>
        </w:rPr>
        <w:t xml:space="preserve">: Congratulations to AG </w:t>
      </w:r>
      <w:proofErr w:type="spellStart"/>
      <w:r w:rsidR="00AF2D3D" w:rsidRPr="001C55E4">
        <w:rPr>
          <w:rFonts w:ascii="Times New Roman" w:hAnsi="Times New Roman" w:cs="Times New Roman"/>
          <w:sz w:val="24"/>
          <w:szCs w:val="24"/>
        </w:rPr>
        <w:t>Rud</w:t>
      </w:r>
      <w:proofErr w:type="spellEnd"/>
      <w:r w:rsidR="00FB23B2">
        <w:rPr>
          <w:rFonts w:ascii="Times New Roman" w:hAnsi="Times New Roman" w:cs="Times New Roman"/>
          <w:sz w:val="24"/>
          <w:szCs w:val="24"/>
        </w:rPr>
        <w:t>,</w:t>
      </w:r>
      <w:r w:rsidR="00AF2D3D" w:rsidRPr="001C55E4">
        <w:rPr>
          <w:rFonts w:ascii="Times New Roman" w:hAnsi="Times New Roman" w:cs="Times New Roman"/>
          <w:sz w:val="24"/>
          <w:szCs w:val="24"/>
        </w:rPr>
        <w:t xml:space="preserve"> new Exec</w:t>
      </w:r>
      <w:r w:rsidR="00FB23B2">
        <w:rPr>
          <w:rFonts w:ascii="Times New Roman" w:hAnsi="Times New Roman" w:cs="Times New Roman"/>
          <w:sz w:val="24"/>
          <w:szCs w:val="24"/>
        </w:rPr>
        <w:t>utive</w:t>
      </w:r>
      <w:r w:rsidR="00AF2D3D" w:rsidRPr="001C55E4">
        <w:rPr>
          <w:rFonts w:ascii="Times New Roman" w:hAnsi="Times New Roman" w:cs="Times New Roman"/>
          <w:sz w:val="24"/>
          <w:szCs w:val="24"/>
        </w:rPr>
        <w:t xml:space="preserve"> Board member, and Ron Glass</w:t>
      </w:r>
      <w:r w:rsidR="00FB23B2">
        <w:rPr>
          <w:rFonts w:ascii="Times New Roman" w:hAnsi="Times New Roman" w:cs="Times New Roman"/>
          <w:sz w:val="24"/>
          <w:szCs w:val="24"/>
        </w:rPr>
        <w:t>,</w:t>
      </w:r>
      <w:r w:rsidR="00AF2D3D" w:rsidRPr="001C55E4">
        <w:rPr>
          <w:rFonts w:ascii="Times New Roman" w:hAnsi="Times New Roman" w:cs="Times New Roman"/>
          <w:sz w:val="24"/>
          <w:szCs w:val="24"/>
        </w:rPr>
        <w:t xml:space="preserve"> President of PES 2022. </w:t>
      </w:r>
    </w:p>
    <w:p w14:paraId="412EE7F0" w14:textId="77777777" w:rsidR="00AF2D3D" w:rsidRPr="001C55E4" w:rsidRDefault="00AF2D3D" w:rsidP="00AF2D3D">
      <w:pPr>
        <w:spacing w:after="0"/>
        <w:rPr>
          <w:rFonts w:ascii="Times New Roman" w:hAnsi="Times New Roman" w:cs="Times New Roman"/>
          <w:sz w:val="24"/>
          <w:szCs w:val="24"/>
        </w:rPr>
      </w:pPr>
    </w:p>
    <w:p w14:paraId="3F84AB9E" w14:textId="77777777" w:rsidR="00F849A9" w:rsidRPr="001C55E4" w:rsidRDefault="00F849A9" w:rsidP="00F849A9">
      <w:pPr>
        <w:pStyle w:val="ListParagraph"/>
        <w:numPr>
          <w:ilvl w:val="0"/>
          <w:numId w:val="1"/>
        </w:numPr>
        <w:spacing w:after="0"/>
        <w:rPr>
          <w:rFonts w:ascii="Times New Roman" w:hAnsi="Times New Roman" w:cs="Times New Roman"/>
          <w:b/>
          <w:bCs/>
          <w:sz w:val="24"/>
          <w:szCs w:val="24"/>
        </w:rPr>
      </w:pPr>
      <w:r w:rsidRPr="001C55E4">
        <w:rPr>
          <w:rFonts w:ascii="Times New Roman" w:hAnsi="Times New Roman" w:cs="Times New Roman"/>
          <w:b/>
          <w:bCs/>
          <w:sz w:val="24"/>
          <w:szCs w:val="24"/>
        </w:rPr>
        <w:t>Resolutions Committee</w:t>
      </w:r>
    </w:p>
    <w:p w14:paraId="5FB8A689" w14:textId="77777777" w:rsidR="00C3783B" w:rsidRPr="001C55E4" w:rsidRDefault="00C3783B" w:rsidP="00F849A9">
      <w:pPr>
        <w:spacing w:after="0"/>
        <w:rPr>
          <w:rFonts w:ascii="Times New Roman" w:hAnsi="Times New Roman" w:cs="Times New Roman"/>
          <w:sz w:val="24"/>
          <w:szCs w:val="24"/>
        </w:rPr>
      </w:pPr>
    </w:p>
    <w:p w14:paraId="49D9C350" w14:textId="21B39939" w:rsidR="00F849A9" w:rsidRDefault="00F849A9" w:rsidP="00F849A9">
      <w:pPr>
        <w:spacing w:after="0"/>
        <w:rPr>
          <w:rFonts w:ascii="Times New Roman" w:hAnsi="Times New Roman" w:cs="Times New Roman"/>
          <w:b/>
          <w:bCs/>
          <w:sz w:val="24"/>
          <w:szCs w:val="24"/>
        </w:rPr>
      </w:pPr>
      <w:r w:rsidRPr="001C55E4">
        <w:rPr>
          <w:rFonts w:ascii="Times New Roman" w:hAnsi="Times New Roman" w:cs="Times New Roman"/>
          <w:b/>
          <w:bCs/>
          <w:sz w:val="24"/>
          <w:szCs w:val="24"/>
        </w:rPr>
        <w:t xml:space="preserve">Passing of the gavel from to </w:t>
      </w:r>
      <w:proofErr w:type="spellStart"/>
      <w:r w:rsidRPr="001C55E4">
        <w:rPr>
          <w:rFonts w:ascii="Times New Roman" w:hAnsi="Times New Roman" w:cs="Times New Roman"/>
          <w:b/>
          <w:bCs/>
          <w:sz w:val="24"/>
          <w:szCs w:val="24"/>
        </w:rPr>
        <w:t>Cris</w:t>
      </w:r>
      <w:proofErr w:type="spellEnd"/>
      <w:r w:rsidRPr="001C55E4">
        <w:rPr>
          <w:rFonts w:ascii="Times New Roman" w:hAnsi="Times New Roman" w:cs="Times New Roman"/>
          <w:b/>
          <w:bCs/>
          <w:sz w:val="24"/>
          <w:szCs w:val="24"/>
        </w:rPr>
        <w:t xml:space="preserve"> Mayo</w:t>
      </w:r>
      <w:r w:rsidR="00C3783B" w:rsidRPr="001C55E4">
        <w:rPr>
          <w:rFonts w:ascii="Times New Roman" w:hAnsi="Times New Roman" w:cs="Times New Roman"/>
          <w:b/>
          <w:bCs/>
          <w:sz w:val="24"/>
          <w:szCs w:val="24"/>
        </w:rPr>
        <w:t xml:space="preserve"> to </w:t>
      </w:r>
      <w:proofErr w:type="spellStart"/>
      <w:r w:rsidR="00C3783B" w:rsidRPr="001C55E4">
        <w:rPr>
          <w:rFonts w:ascii="Times New Roman" w:hAnsi="Times New Roman" w:cs="Times New Roman"/>
          <w:b/>
          <w:bCs/>
          <w:sz w:val="24"/>
          <w:szCs w:val="24"/>
        </w:rPr>
        <w:t>Kal</w:t>
      </w:r>
      <w:proofErr w:type="spellEnd"/>
      <w:r w:rsidR="00C3783B" w:rsidRPr="001C55E4">
        <w:rPr>
          <w:rFonts w:ascii="Times New Roman" w:hAnsi="Times New Roman" w:cs="Times New Roman"/>
          <w:b/>
          <w:bCs/>
          <w:sz w:val="24"/>
          <w:szCs w:val="24"/>
        </w:rPr>
        <w:t xml:space="preserve"> Alston</w:t>
      </w:r>
      <w:r w:rsidR="00FB23B2">
        <w:rPr>
          <w:rFonts w:ascii="Times New Roman" w:hAnsi="Times New Roman" w:cs="Times New Roman"/>
          <w:b/>
          <w:bCs/>
          <w:sz w:val="24"/>
          <w:szCs w:val="24"/>
        </w:rPr>
        <w:t xml:space="preserve">.  </w:t>
      </w:r>
    </w:p>
    <w:p w14:paraId="0209E804" w14:textId="77777777" w:rsidR="00FB23B2" w:rsidRPr="001C55E4" w:rsidRDefault="00FB23B2" w:rsidP="00F849A9">
      <w:pPr>
        <w:spacing w:after="0"/>
        <w:rPr>
          <w:rFonts w:ascii="Times New Roman" w:hAnsi="Times New Roman" w:cs="Times New Roman"/>
          <w:b/>
          <w:bCs/>
          <w:sz w:val="24"/>
          <w:szCs w:val="24"/>
        </w:rPr>
      </w:pPr>
    </w:p>
    <w:p w14:paraId="4226C355" w14:textId="2048832F" w:rsidR="003212A2" w:rsidRDefault="003212A2" w:rsidP="00F849A9">
      <w:pPr>
        <w:spacing w:after="0"/>
        <w:rPr>
          <w:rFonts w:ascii="Times New Roman" w:hAnsi="Times New Roman" w:cs="Times New Roman"/>
          <w:b/>
          <w:bCs/>
          <w:sz w:val="24"/>
          <w:szCs w:val="24"/>
        </w:rPr>
      </w:pPr>
      <w:r w:rsidRPr="001C55E4">
        <w:rPr>
          <w:rFonts w:ascii="Times New Roman" w:hAnsi="Times New Roman" w:cs="Times New Roman"/>
          <w:b/>
          <w:bCs/>
          <w:sz w:val="24"/>
          <w:szCs w:val="24"/>
        </w:rPr>
        <w:t>Meeting adjourned 7:18</w:t>
      </w:r>
    </w:p>
    <w:p w14:paraId="18DD528E" w14:textId="7DB4D910" w:rsidR="00461518" w:rsidRDefault="004615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1741AED" w14:textId="77777777" w:rsidR="00461518" w:rsidRPr="002D0023" w:rsidRDefault="00461518" w:rsidP="00461518">
      <w:pPr>
        <w:spacing w:after="0" w:line="240" w:lineRule="auto"/>
        <w:rPr>
          <w:rFonts w:ascii="Verdana" w:hAnsi="Verdana"/>
          <w:b/>
          <w:color w:val="39391C"/>
          <w:sz w:val="8"/>
          <w:szCs w:val="8"/>
          <w:shd w:val="clear" w:color="auto" w:fill="FFFFFF"/>
        </w:rPr>
      </w:pPr>
      <w:r w:rsidRPr="00C51A96">
        <w:rPr>
          <w:rFonts w:ascii="Verdana" w:hAnsi="Verdana"/>
          <w:b/>
          <w:noProof/>
          <w:color w:val="39391C"/>
          <w:sz w:val="32"/>
          <w:szCs w:val="32"/>
        </w:rPr>
        <w:lastRenderedPageBreak/>
        <w:drawing>
          <wp:anchor distT="0" distB="0" distL="114300" distR="114300" simplePos="0" relativeHeight="251659264" behindDoc="0" locked="0" layoutInCell="1" allowOverlap="1" wp14:anchorId="0CDAF36E" wp14:editId="46B967E7">
            <wp:simplePos x="0" y="0"/>
            <wp:positionH relativeFrom="margin">
              <wp:posOffset>-15875</wp:posOffset>
            </wp:positionH>
            <wp:positionV relativeFrom="margin">
              <wp:posOffset>69215</wp:posOffset>
            </wp:positionV>
            <wp:extent cx="1552575" cy="15525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hilosophyofeducation.org/logo.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52575" cy="1552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E39AA2B" w14:textId="77777777" w:rsidR="00461518" w:rsidRDefault="00461518" w:rsidP="00461518">
      <w:pPr>
        <w:spacing w:after="0" w:line="240" w:lineRule="auto"/>
        <w:rPr>
          <w:rFonts w:ascii="Verdana" w:hAnsi="Verdana"/>
          <w:b/>
          <w:color w:val="39391C"/>
          <w:sz w:val="32"/>
          <w:szCs w:val="32"/>
          <w:shd w:val="clear" w:color="auto" w:fill="FFFFFF"/>
        </w:rPr>
      </w:pPr>
      <w:r w:rsidRPr="00C51A96">
        <w:rPr>
          <w:rFonts w:ascii="Verdana" w:hAnsi="Verdana"/>
          <w:b/>
          <w:color w:val="39391C"/>
          <w:sz w:val="32"/>
          <w:szCs w:val="32"/>
          <w:shd w:val="clear" w:color="auto" w:fill="FFFFFF"/>
        </w:rPr>
        <w:t xml:space="preserve">To: </w:t>
      </w:r>
      <w:r>
        <w:rPr>
          <w:rFonts w:ascii="Verdana" w:hAnsi="Verdana"/>
          <w:b/>
          <w:color w:val="39391C"/>
          <w:sz w:val="32"/>
          <w:szCs w:val="32"/>
          <w:shd w:val="clear" w:color="auto" w:fill="FFFFFF"/>
        </w:rPr>
        <w:t xml:space="preserve">PES </w:t>
      </w:r>
    </w:p>
    <w:p w14:paraId="05423D0B" w14:textId="77777777" w:rsidR="00461518" w:rsidRPr="00C51A96" w:rsidRDefault="00461518" w:rsidP="00461518">
      <w:pPr>
        <w:spacing w:after="0" w:line="240" w:lineRule="auto"/>
        <w:rPr>
          <w:rFonts w:ascii="Verdana" w:hAnsi="Verdana"/>
          <w:b/>
          <w:color w:val="39391C"/>
          <w:sz w:val="32"/>
          <w:szCs w:val="32"/>
          <w:shd w:val="clear" w:color="auto" w:fill="FFFFFF"/>
        </w:rPr>
      </w:pPr>
      <w:r w:rsidRPr="00C51A96">
        <w:rPr>
          <w:rFonts w:ascii="Verdana" w:hAnsi="Verdana"/>
          <w:b/>
          <w:color w:val="39391C"/>
          <w:sz w:val="32"/>
          <w:szCs w:val="32"/>
          <w:shd w:val="clear" w:color="auto" w:fill="FFFFFF"/>
        </w:rPr>
        <w:t xml:space="preserve">From </w:t>
      </w:r>
      <w:r>
        <w:rPr>
          <w:rFonts w:ascii="Verdana" w:hAnsi="Verdana"/>
          <w:b/>
          <w:color w:val="39391C"/>
          <w:sz w:val="32"/>
          <w:szCs w:val="32"/>
          <w:shd w:val="clear" w:color="auto" w:fill="FFFFFF"/>
        </w:rPr>
        <w:t xml:space="preserve">Amy Shuffelton </w:t>
      </w:r>
    </w:p>
    <w:p w14:paraId="592C8791" w14:textId="77777777" w:rsidR="00461518" w:rsidRPr="002D0023" w:rsidRDefault="00461518" w:rsidP="00461518">
      <w:pPr>
        <w:spacing w:after="0" w:line="240" w:lineRule="auto"/>
        <w:rPr>
          <w:rFonts w:ascii="Verdana" w:hAnsi="Verdana"/>
          <w:b/>
          <w:color w:val="39391C"/>
          <w:shd w:val="clear" w:color="auto" w:fill="FFFFFF"/>
        </w:rPr>
      </w:pPr>
    </w:p>
    <w:p w14:paraId="1C59A4D6" w14:textId="77777777" w:rsidR="00461518" w:rsidRPr="00C51A96" w:rsidRDefault="00461518" w:rsidP="00461518">
      <w:pPr>
        <w:spacing w:after="0" w:line="240" w:lineRule="auto"/>
        <w:rPr>
          <w:rFonts w:ascii="Verdana" w:hAnsi="Verdana"/>
          <w:b/>
          <w:color w:val="39391C"/>
          <w:sz w:val="32"/>
          <w:szCs w:val="32"/>
          <w:shd w:val="clear" w:color="auto" w:fill="FFFFFF"/>
        </w:rPr>
      </w:pPr>
      <w:r w:rsidRPr="00C51A96">
        <w:rPr>
          <w:rFonts w:ascii="Verdana" w:hAnsi="Verdana"/>
          <w:b/>
          <w:color w:val="39391C"/>
          <w:sz w:val="32"/>
          <w:szCs w:val="32"/>
          <w:shd w:val="clear" w:color="auto" w:fill="FFFFFF"/>
        </w:rPr>
        <w:t>Executive Director's Report</w:t>
      </w:r>
      <w:r>
        <w:rPr>
          <w:rFonts w:ascii="Verdana" w:hAnsi="Verdana"/>
          <w:b/>
          <w:color w:val="39391C"/>
          <w:sz w:val="32"/>
          <w:szCs w:val="32"/>
          <w:shd w:val="clear" w:color="auto" w:fill="FFFFFF"/>
        </w:rPr>
        <w:t>, 2019-20</w:t>
      </w:r>
    </w:p>
    <w:p w14:paraId="36157372" w14:textId="77777777" w:rsidR="00461518" w:rsidRPr="00C51A96" w:rsidRDefault="00461518" w:rsidP="00461518">
      <w:pPr>
        <w:spacing w:after="0" w:line="240" w:lineRule="auto"/>
        <w:rPr>
          <w:rFonts w:ascii="Verdana" w:hAnsi="Verdana"/>
          <w:b/>
          <w:color w:val="39391C"/>
          <w:sz w:val="27"/>
          <w:szCs w:val="27"/>
          <w:shd w:val="clear" w:color="auto" w:fill="FFFFFF"/>
        </w:rPr>
      </w:pPr>
      <w:r>
        <w:rPr>
          <w:rFonts w:ascii="Verdana" w:hAnsi="Verdana"/>
          <w:b/>
          <w:color w:val="39391C"/>
          <w:sz w:val="27"/>
          <w:szCs w:val="27"/>
          <w:shd w:val="clear" w:color="auto" w:fill="FFFFFF"/>
        </w:rPr>
        <w:t>March 8, 2020</w:t>
      </w:r>
    </w:p>
    <w:p w14:paraId="6FFA9DC0" w14:textId="77777777" w:rsidR="00461518" w:rsidRDefault="00461518" w:rsidP="00461518">
      <w:pPr>
        <w:spacing w:after="0" w:line="240" w:lineRule="auto"/>
        <w:ind w:right="-180"/>
        <w:rPr>
          <w:b/>
          <w:sz w:val="28"/>
          <w:szCs w:val="28"/>
        </w:rPr>
      </w:pPr>
    </w:p>
    <w:p w14:paraId="7C82B792" w14:textId="77777777" w:rsidR="00461518" w:rsidRDefault="00461518" w:rsidP="00461518">
      <w:pPr>
        <w:spacing w:after="0" w:line="240" w:lineRule="auto"/>
        <w:ind w:right="-180"/>
        <w:rPr>
          <w:b/>
          <w:sz w:val="28"/>
          <w:szCs w:val="28"/>
        </w:rPr>
      </w:pPr>
    </w:p>
    <w:p w14:paraId="3DC960BD" w14:textId="77777777" w:rsidR="00461518" w:rsidRPr="00FE2ADA" w:rsidRDefault="00461518" w:rsidP="00461518">
      <w:pPr>
        <w:spacing w:after="0" w:line="240" w:lineRule="auto"/>
        <w:ind w:right="-180"/>
        <w:rPr>
          <w:b/>
          <w:sz w:val="28"/>
          <w:szCs w:val="28"/>
        </w:rPr>
        <w:sectPr w:rsidR="00461518" w:rsidRPr="00FE2ADA" w:rsidSect="00485C4C">
          <w:footerReference w:type="even" r:id="rId7"/>
          <w:footerReference w:type="default" r:id="rId8"/>
          <w:pgSz w:w="12240" w:h="15840"/>
          <w:pgMar w:top="1440" w:right="1440" w:bottom="1440" w:left="1440" w:header="720" w:footer="720" w:gutter="0"/>
          <w:cols w:space="720"/>
          <w:docGrid w:linePitch="360"/>
        </w:sectPr>
      </w:pPr>
    </w:p>
    <w:p w14:paraId="71910082" w14:textId="77777777" w:rsidR="00461518" w:rsidRPr="00FE2ADA" w:rsidRDefault="00461518" w:rsidP="00461518">
      <w:pPr>
        <w:shd w:val="clear" w:color="auto" w:fill="FFFFFF"/>
        <w:spacing w:before="100" w:beforeAutospacing="1" w:after="100" w:afterAutospacing="1" w:line="240" w:lineRule="auto"/>
        <w:rPr>
          <w:rFonts w:ascii="Verdana" w:eastAsia="Times New Roman" w:hAnsi="Verdana" w:cs="Times New Roman"/>
          <w:b/>
          <w:bCs/>
          <w:color w:val="39391C"/>
          <w:sz w:val="24"/>
          <w:szCs w:val="24"/>
        </w:rPr>
        <w:sectPr w:rsidR="00461518" w:rsidRPr="00FE2ADA" w:rsidSect="004712DA">
          <w:type w:val="continuous"/>
          <w:pgSz w:w="12240" w:h="15840"/>
          <w:pgMar w:top="1440" w:right="1440" w:bottom="1440" w:left="1440" w:header="720" w:footer="720" w:gutter="0"/>
          <w:cols w:num="3" w:space="720"/>
          <w:docGrid w:linePitch="360"/>
        </w:sectPr>
      </w:pPr>
      <w:r>
        <w:rPr>
          <w:rFonts w:ascii="Verdana" w:eastAsia="Times New Roman" w:hAnsi="Verdana" w:cs="Times New Roman"/>
          <w:b/>
          <w:bCs/>
          <w:color w:val="39391C"/>
          <w:sz w:val="24"/>
          <w:szCs w:val="24"/>
        </w:rPr>
        <w:tab/>
        <w:t xml:space="preserve">   </w:t>
      </w:r>
    </w:p>
    <w:tbl>
      <w:tblPr>
        <w:tblStyle w:val="TableGrid"/>
        <w:tblW w:w="0" w:type="auto"/>
        <w:tblLook w:val="04A0" w:firstRow="1" w:lastRow="0" w:firstColumn="1" w:lastColumn="0" w:noHBand="0" w:noVBand="1"/>
      </w:tblPr>
      <w:tblGrid>
        <w:gridCol w:w="1705"/>
        <w:gridCol w:w="1890"/>
        <w:gridCol w:w="5755"/>
      </w:tblGrid>
      <w:tr w:rsidR="00461518" w14:paraId="25E75F0F" w14:textId="77777777" w:rsidTr="004C611C">
        <w:tc>
          <w:tcPr>
            <w:tcW w:w="1705" w:type="dxa"/>
          </w:tcPr>
          <w:p w14:paraId="62CD70DD" w14:textId="77777777" w:rsidR="00461518" w:rsidRPr="0015155F" w:rsidRDefault="00461518" w:rsidP="004C611C">
            <w:pPr>
              <w:ind w:right="-180"/>
              <w:rPr>
                <w:rFonts w:ascii="Verdana" w:hAnsi="Verdana"/>
                <w:b/>
                <w:sz w:val="24"/>
                <w:szCs w:val="24"/>
              </w:rPr>
            </w:pPr>
            <w:r w:rsidRPr="0015155F">
              <w:rPr>
                <w:rFonts w:ascii="Verdana" w:hAnsi="Verdana"/>
                <w:b/>
                <w:sz w:val="24"/>
                <w:szCs w:val="24"/>
              </w:rPr>
              <w:lastRenderedPageBreak/>
              <w:t>2019-20</w:t>
            </w:r>
          </w:p>
          <w:p w14:paraId="7E6FAF04" w14:textId="77777777" w:rsidR="00461518" w:rsidRPr="008E0E62" w:rsidRDefault="00461518" w:rsidP="004C611C">
            <w:pPr>
              <w:ind w:right="-180"/>
              <w:rPr>
                <w:rFonts w:ascii="Verdana" w:hAnsi="Verdana"/>
                <w:bCs/>
                <w:sz w:val="24"/>
                <w:szCs w:val="24"/>
              </w:rPr>
            </w:pPr>
            <w:r w:rsidRPr="008E0E62">
              <w:rPr>
                <w:rFonts w:ascii="Verdana" w:hAnsi="Verdana"/>
                <w:bCs/>
                <w:sz w:val="24"/>
                <w:szCs w:val="24"/>
              </w:rPr>
              <w:t>2018-19</w:t>
            </w:r>
          </w:p>
          <w:p w14:paraId="1D9A1967" w14:textId="77777777" w:rsidR="00461518" w:rsidRDefault="00461518" w:rsidP="004C611C">
            <w:pPr>
              <w:ind w:right="-180"/>
              <w:rPr>
                <w:rFonts w:ascii="Verdana" w:hAnsi="Verdana"/>
                <w:sz w:val="24"/>
                <w:szCs w:val="24"/>
              </w:rPr>
            </w:pPr>
            <w:r>
              <w:rPr>
                <w:rFonts w:ascii="Verdana" w:hAnsi="Verdana"/>
                <w:sz w:val="24"/>
                <w:szCs w:val="24"/>
              </w:rPr>
              <w:t>2017-18</w:t>
            </w:r>
            <w:r>
              <w:rPr>
                <w:rFonts w:ascii="Verdana" w:hAnsi="Verdana"/>
                <w:sz w:val="24"/>
                <w:szCs w:val="24"/>
              </w:rPr>
              <w:tab/>
            </w:r>
          </w:p>
          <w:p w14:paraId="3BCD3C17" w14:textId="77777777" w:rsidR="00461518" w:rsidRDefault="00461518" w:rsidP="004C611C">
            <w:pPr>
              <w:ind w:right="-180"/>
              <w:rPr>
                <w:rFonts w:ascii="Verdana" w:hAnsi="Verdana"/>
                <w:sz w:val="24"/>
                <w:szCs w:val="24"/>
              </w:rPr>
            </w:pPr>
            <w:r>
              <w:rPr>
                <w:rFonts w:ascii="Verdana" w:hAnsi="Verdana"/>
                <w:sz w:val="24"/>
                <w:szCs w:val="24"/>
              </w:rPr>
              <w:t>2016-17</w:t>
            </w:r>
          </w:p>
          <w:p w14:paraId="4B87169F" w14:textId="77777777" w:rsidR="00461518" w:rsidRDefault="00461518" w:rsidP="004C611C">
            <w:pPr>
              <w:ind w:right="-180"/>
              <w:rPr>
                <w:rFonts w:ascii="Verdana" w:hAnsi="Verdana"/>
                <w:sz w:val="24"/>
                <w:szCs w:val="24"/>
              </w:rPr>
            </w:pPr>
            <w:r>
              <w:rPr>
                <w:rFonts w:ascii="Verdana" w:hAnsi="Verdana"/>
                <w:sz w:val="24"/>
                <w:szCs w:val="24"/>
              </w:rPr>
              <w:t xml:space="preserve">2015-16 </w:t>
            </w:r>
          </w:p>
          <w:p w14:paraId="187BAA8E" w14:textId="77777777" w:rsidR="00461518" w:rsidRDefault="00461518" w:rsidP="004C611C">
            <w:pPr>
              <w:ind w:right="-180"/>
              <w:rPr>
                <w:rFonts w:ascii="Verdana" w:hAnsi="Verdana"/>
                <w:sz w:val="24"/>
                <w:szCs w:val="24"/>
              </w:rPr>
            </w:pPr>
            <w:r>
              <w:rPr>
                <w:rFonts w:ascii="Verdana" w:hAnsi="Verdana"/>
                <w:sz w:val="24"/>
                <w:szCs w:val="24"/>
              </w:rPr>
              <w:t>2014-15</w:t>
            </w:r>
          </w:p>
          <w:p w14:paraId="5B4AC66D" w14:textId="77777777" w:rsidR="00461518" w:rsidRPr="00F16749" w:rsidRDefault="00461518" w:rsidP="004C611C">
            <w:pPr>
              <w:ind w:right="-180"/>
              <w:rPr>
                <w:rFonts w:ascii="Verdana" w:hAnsi="Verdana"/>
                <w:b/>
                <w:sz w:val="24"/>
                <w:szCs w:val="24"/>
              </w:rPr>
            </w:pPr>
            <w:r w:rsidRPr="00F16749">
              <w:rPr>
                <w:rFonts w:ascii="Verdana" w:hAnsi="Verdana"/>
                <w:sz w:val="24"/>
                <w:szCs w:val="24"/>
              </w:rPr>
              <w:t xml:space="preserve">2013-14  </w:t>
            </w:r>
          </w:p>
          <w:p w14:paraId="5EAB3051" w14:textId="77777777" w:rsidR="00461518" w:rsidRPr="00C51A96" w:rsidRDefault="00461518" w:rsidP="004C611C">
            <w:pPr>
              <w:rPr>
                <w:rFonts w:ascii="Verdana" w:hAnsi="Verdana"/>
                <w:color w:val="39391C"/>
                <w:sz w:val="24"/>
                <w:szCs w:val="24"/>
                <w:shd w:val="clear" w:color="auto" w:fill="FFFFFF"/>
              </w:rPr>
            </w:pPr>
            <w:r w:rsidRPr="00C51A96">
              <w:rPr>
                <w:rFonts w:ascii="Verdana" w:hAnsi="Verdana"/>
                <w:color w:val="39391C"/>
                <w:sz w:val="24"/>
                <w:szCs w:val="24"/>
                <w:shd w:val="clear" w:color="auto" w:fill="FFFFFF"/>
              </w:rPr>
              <w:t xml:space="preserve">2012-13 </w:t>
            </w:r>
            <w:r>
              <w:rPr>
                <w:rFonts w:ascii="Verdana" w:hAnsi="Verdana"/>
                <w:color w:val="39391C"/>
                <w:sz w:val="24"/>
                <w:szCs w:val="24"/>
                <w:shd w:val="clear" w:color="auto" w:fill="FFFFFF"/>
              </w:rPr>
              <w:t xml:space="preserve"> </w:t>
            </w:r>
          </w:p>
          <w:p w14:paraId="686982C4" w14:textId="77777777" w:rsidR="00461518" w:rsidRPr="00C51A96" w:rsidRDefault="00461518" w:rsidP="004C611C">
            <w:pPr>
              <w:rPr>
                <w:rFonts w:ascii="Verdana" w:hAnsi="Verdana"/>
                <w:sz w:val="24"/>
                <w:szCs w:val="24"/>
              </w:rPr>
            </w:pPr>
            <w:r>
              <w:rPr>
                <w:rFonts w:ascii="Verdana" w:hAnsi="Verdana"/>
                <w:sz w:val="24"/>
                <w:szCs w:val="24"/>
              </w:rPr>
              <w:t>2011-12</w:t>
            </w:r>
          </w:p>
          <w:p w14:paraId="32CA9642" w14:textId="77777777" w:rsidR="00461518" w:rsidRPr="00C51A96" w:rsidRDefault="00461518" w:rsidP="004C611C">
            <w:pPr>
              <w:rPr>
                <w:rFonts w:ascii="Verdana" w:hAnsi="Verdana"/>
                <w:sz w:val="24"/>
                <w:szCs w:val="24"/>
              </w:rPr>
            </w:pPr>
            <w:r>
              <w:rPr>
                <w:rFonts w:ascii="Verdana" w:hAnsi="Verdana"/>
                <w:sz w:val="24"/>
                <w:szCs w:val="24"/>
              </w:rPr>
              <w:t>2010-11</w:t>
            </w:r>
          </w:p>
          <w:p w14:paraId="20F341E3" w14:textId="77777777" w:rsidR="00461518" w:rsidRPr="00C51A96" w:rsidRDefault="00461518" w:rsidP="004C611C">
            <w:pPr>
              <w:rPr>
                <w:rFonts w:ascii="Verdana" w:hAnsi="Verdana"/>
                <w:sz w:val="24"/>
                <w:szCs w:val="24"/>
              </w:rPr>
            </w:pPr>
            <w:r w:rsidRPr="00C51A96">
              <w:rPr>
                <w:rFonts w:ascii="Verdana" w:hAnsi="Verdana"/>
                <w:sz w:val="24"/>
                <w:szCs w:val="24"/>
              </w:rPr>
              <w:t>2009-10</w:t>
            </w:r>
          </w:p>
          <w:p w14:paraId="2F336820" w14:textId="77777777" w:rsidR="00461518" w:rsidRPr="00C51A96" w:rsidRDefault="00461518" w:rsidP="004C611C">
            <w:pPr>
              <w:rPr>
                <w:rFonts w:ascii="Verdana" w:hAnsi="Verdana"/>
                <w:sz w:val="24"/>
                <w:szCs w:val="24"/>
              </w:rPr>
            </w:pPr>
            <w:r w:rsidRPr="00C51A96">
              <w:rPr>
                <w:rFonts w:ascii="Verdana" w:hAnsi="Verdana"/>
                <w:sz w:val="24"/>
                <w:szCs w:val="24"/>
              </w:rPr>
              <w:t>2008-09</w:t>
            </w:r>
          </w:p>
          <w:p w14:paraId="622E521D" w14:textId="77777777" w:rsidR="00461518" w:rsidRDefault="00461518" w:rsidP="004C611C">
            <w:pPr>
              <w:rPr>
                <w:rFonts w:ascii="Verdana" w:hAnsi="Verdana"/>
                <w:sz w:val="24"/>
                <w:szCs w:val="24"/>
              </w:rPr>
            </w:pPr>
            <w:r w:rsidRPr="00C51A96">
              <w:rPr>
                <w:rFonts w:ascii="Verdana" w:hAnsi="Verdana"/>
                <w:sz w:val="24"/>
                <w:szCs w:val="24"/>
              </w:rPr>
              <w:t>2007-08</w:t>
            </w:r>
          </w:p>
          <w:p w14:paraId="26110F1C" w14:textId="77777777" w:rsidR="00461518" w:rsidRPr="00C51A96" w:rsidRDefault="00461518" w:rsidP="004C611C">
            <w:pPr>
              <w:rPr>
                <w:rFonts w:ascii="Verdana" w:hAnsi="Verdana"/>
                <w:sz w:val="24"/>
                <w:szCs w:val="24"/>
              </w:rPr>
            </w:pPr>
            <w:r w:rsidRPr="00C51A96">
              <w:rPr>
                <w:rFonts w:ascii="Verdana" w:hAnsi="Verdana"/>
                <w:sz w:val="24"/>
                <w:szCs w:val="24"/>
              </w:rPr>
              <w:t>2006-07</w:t>
            </w:r>
          </w:p>
          <w:p w14:paraId="777D6036" w14:textId="77777777" w:rsidR="00461518" w:rsidRPr="00C51A96" w:rsidRDefault="00461518" w:rsidP="004C611C">
            <w:pPr>
              <w:rPr>
                <w:rFonts w:ascii="Verdana" w:hAnsi="Verdana"/>
                <w:sz w:val="24"/>
                <w:szCs w:val="24"/>
              </w:rPr>
            </w:pPr>
            <w:r w:rsidRPr="00C51A96">
              <w:rPr>
                <w:rFonts w:ascii="Verdana" w:hAnsi="Verdana"/>
                <w:sz w:val="24"/>
                <w:szCs w:val="24"/>
              </w:rPr>
              <w:t>2005-06</w:t>
            </w:r>
          </w:p>
          <w:p w14:paraId="1FE0FCEB" w14:textId="77777777" w:rsidR="00461518" w:rsidRPr="00C51A96" w:rsidRDefault="00461518" w:rsidP="004C611C">
            <w:pPr>
              <w:rPr>
                <w:rFonts w:ascii="Verdana" w:hAnsi="Verdana"/>
                <w:sz w:val="24"/>
                <w:szCs w:val="24"/>
              </w:rPr>
            </w:pPr>
            <w:r w:rsidRPr="00C51A96">
              <w:rPr>
                <w:rFonts w:ascii="Verdana" w:hAnsi="Verdana"/>
                <w:sz w:val="24"/>
                <w:szCs w:val="24"/>
              </w:rPr>
              <w:t>2004-05</w:t>
            </w:r>
          </w:p>
          <w:p w14:paraId="15537C3F" w14:textId="77777777" w:rsidR="00461518" w:rsidRPr="00C51A96" w:rsidRDefault="00461518" w:rsidP="004C611C">
            <w:pPr>
              <w:rPr>
                <w:rFonts w:ascii="Verdana" w:hAnsi="Verdana"/>
                <w:sz w:val="24"/>
                <w:szCs w:val="24"/>
              </w:rPr>
            </w:pPr>
            <w:r w:rsidRPr="00C51A96">
              <w:rPr>
                <w:rFonts w:ascii="Verdana" w:hAnsi="Verdana"/>
                <w:sz w:val="24"/>
                <w:szCs w:val="24"/>
              </w:rPr>
              <w:t>2003-04</w:t>
            </w:r>
          </w:p>
          <w:p w14:paraId="3ED22B31" w14:textId="77777777" w:rsidR="00461518" w:rsidRPr="00C51A96" w:rsidRDefault="00461518" w:rsidP="004C611C">
            <w:pPr>
              <w:rPr>
                <w:rFonts w:ascii="Verdana" w:hAnsi="Verdana"/>
                <w:sz w:val="24"/>
                <w:szCs w:val="24"/>
              </w:rPr>
            </w:pPr>
            <w:r w:rsidRPr="00C51A96">
              <w:rPr>
                <w:rFonts w:ascii="Verdana" w:hAnsi="Verdana"/>
                <w:sz w:val="24"/>
                <w:szCs w:val="24"/>
              </w:rPr>
              <w:t>2002-03</w:t>
            </w:r>
          </w:p>
          <w:p w14:paraId="1FCFDA62" w14:textId="77777777" w:rsidR="00461518" w:rsidRPr="00C51A96" w:rsidRDefault="00461518" w:rsidP="004C611C">
            <w:pPr>
              <w:rPr>
                <w:rFonts w:ascii="Verdana" w:hAnsi="Verdana"/>
                <w:sz w:val="24"/>
                <w:szCs w:val="24"/>
              </w:rPr>
            </w:pPr>
            <w:r w:rsidRPr="00C51A96">
              <w:rPr>
                <w:rFonts w:ascii="Verdana" w:hAnsi="Verdana"/>
                <w:sz w:val="24"/>
                <w:szCs w:val="24"/>
              </w:rPr>
              <w:t>2001-02</w:t>
            </w:r>
          </w:p>
          <w:p w14:paraId="03F9A471" w14:textId="77777777" w:rsidR="00461518" w:rsidRPr="00C51A96" w:rsidRDefault="00461518" w:rsidP="004C611C">
            <w:pPr>
              <w:rPr>
                <w:rFonts w:ascii="Verdana" w:hAnsi="Verdana"/>
                <w:sz w:val="24"/>
                <w:szCs w:val="24"/>
              </w:rPr>
            </w:pPr>
            <w:r w:rsidRPr="00C51A96">
              <w:rPr>
                <w:rFonts w:ascii="Verdana" w:hAnsi="Verdana"/>
                <w:sz w:val="24"/>
                <w:szCs w:val="24"/>
              </w:rPr>
              <w:t>2000-01</w:t>
            </w:r>
          </w:p>
          <w:p w14:paraId="1B26376E" w14:textId="77777777" w:rsidR="00461518" w:rsidRPr="00C51A96" w:rsidRDefault="00461518" w:rsidP="004C611C">
            <w:pPr>
              <w:rPr>
                <w:rFonts w:ascii="Verdana" w:hAnsi="Verdana"/>
                <w:sz w:val="24"/>
                <w:szCs w:val="24"/>
              </w:rPr>
            </w:pPr>
            <w:r w:rsidRPr="00C51A96">
              <w:rPr>
                <w:rFonts w:ascii="Verdana" w:hAnsi="Verdana"/>
                <w:sz w:val="24"/>
                <w:szCs w:val="24"/>
              </w:rPr>
              <w:t>1999-2000</w:t>
            </w:r>
          </w:p>
          <w:p w14:paraId="2429292A" w14:textId="77777777" w:rsidR="00461518" w:rsidRPr="00C51A96" w:rsidRDefault="00461518" w:rsidP="004C611C">
            <w:pPr>
              <w:rPr>
                <w:rFonts w:ascii="Verdana" w:hAnsi="Verdana"/>
                <w:sz w:val="24"/>
                <w:szCs w:val="24"/>
              </w:rPr>
            </w:pPr>
            <w:r w:rsidRPr="00C51A96">
              <w:rPr>
                <w:rFonts w:ascii="Verdana" w:hAnsi="Verdana"/>
                <w:sz w:val="24"/>
                <w:szCs w:val="24"/>
              </w:rPr>
              <w:t>1998-99</w:t>
            </w:r>
          </w:p>
          <w:p w14:paraId="5A1CFE8E" w14:textId="77777777" w:rsidR="00461518" w:rsidRPr="00C51A96" w:rsidRDefault="00461518" w:rsidP="004C611C">
            <w:pPr>
              <w:rPr>
                <w:rFonts w:ascii="Verdana" w:hAnsi="Verdana"/>
                <w:sz w:val="24"/>
                <w:szCs w:val="24"/>
              </w:rPr>
            </w:pPr>
            <w:r w:rsidRPr="00C51A96">
              <w:rPr>
                <w:rFonts w:ascii="Verdana" w:hAnsi="Verdana"/>
                <w:sz w:val="24"/>
                <w:szCs w:val="24"/>
              </w:rPr>
              <w:t>1997-9</w:t>
            </w:r>
            <w:r>
              <w:rPr>
                <w:rFonts w:ascii="Verdana" w:hAnsi="Verdana"/>
                <w:sz w:val="24"/>
                <w:szCs w:val="24"/>
              </w:rPr>
              <w:t>8</w:t>
            </w:r>
          </w:p>
          <w:p w14:paraId="255E86AC" w14:textId="77777777" w:rsidR="00461518" w:rsidRPr="00C51A96" w:rsidRDefault="00461518" w:rsidP="004C611C">
            <w:pPr>
              <w:rPr>
                <w:rFonts w:ascii="Verdana" w:hAnsi="Verdana"/>
                <w:sz w:val="24"/>
                <w:szCs w:val="24"/>
              </w:rPr>
            </w:pPr>
            <w:r w:rsidRPr="00C51A96">
              <w:rPr>
                <w:rFonts w:ascii="Verdana" w:hAnsi="Verdana"/>
                <w:sz w:val="24"/>
                <w:szCs w:val="24"/>
              </w:rPr>
              <w:t>1996-97</w:t>
            </w:r>
          </w:p>
          <w:p w14:paraId="36613C57" w14:textId="77777777" w:rsidR="00461518" w:rsidRPr="00C51A96" w:rsidRDefault="00461518" w:rsidP="004C611C">
            <w:pPr>
              <w:rPr>
                <w:rFonts w:ascii="Verdana" w:hAnsi="Verdana"/>
                <w:sz w:val="24"/>
                <w:szCs w:val="24"/>
              </w:rPr>
            </w:pPr>
            <w:r w:rsidRPr="00C51A96">
              <w:rPr>
                <w:rFonts w:ascii="Verdana" w:hAnsi="Verdana"/>
                <w:sz w:val="24"/>
                <w:szCs w:val="24"/>
              </w:rPr>
              <w:lastRenderedPageBreak/>
              <w:t>1995-96</w:t>
            </w:r>
          </w:p>
          <w:p w14:paraId="4B54B6DD" w14:textId="77777777" w:rsidR="00461518" w:rsidRPr="00C51A96" w:rsidRDefault="00461518" w:rsidP="004C611C">
            <w:pPr>
              <w:rPr>
                <w:rFonts w:ascii="Verdana" w:hAnsi="Verdana"/>
                <w:sz w:val="24"/>
                <w:szCs w:val="24"/>
              </w:rPr>
            </w:pPr>
            <w:r w:rsidRPr="00C51A96">
              <w:rPr>
                <w:rFonts w:ascii="Verdana" w:hAnsi="Verdana"/>
                <w:sz w:val="24"/>
                <w:szCs w:val="24"/>
              </w:rPr>
              <w:t>1994-95</w:t>
            </w:r>
          </w:p>
          <w:p w14:paraId="0BF80D49" w14:textId="77777777" w:rsidR="00461518" w:rsidRPr="00C51A96" w:rsidRDefault="00461518" w:rsidP="004C611C">
            <w:pPr>
              <w:rPr>
                <w:rFonts w:ascii="Verdana" w:hAnsi="Verdana"/>
                <w:sz w:val="24"/>
                <w:szCs w:val="24"/>
              </w:rPr>
            </w:pPr>
            <w:r w:rsidRPr="00C51A96">
              <w:rPr>
                <w:rFonts w:ascii="Verdana" w:hAnsi="Verdana"/>
                <w:sz w:val="24"/>
                <w:szCs w:val="24"/>
              </w:rPr>
              <w:t>1993-94</w:t>
            </w:r>
          </w:p>
          <w:p w14:paraId="46226A8F" w14:textId="77777777" w:rsidR="00461518" w:rsidRPr="00461B51" w:rsidRDefault="00461518" w:rsidP="004C611C">
            <w:pPr>
              <w:rPr>
                <w:rFonts w:ascii="Verdana" w:hAnsi="Verdana"/>
                <w:sz w:val="24"/>
                <w:szCs w:val="24"/>
              </w:rPr>
            </w:pPr>
            <w:r w:rsidRPr="00C51A96">
              <w:rPr>
                <w:rFonts w:ascii="Verdana" w:hAnsi="Verdana"/>
                <w:sz w:val="24"/>
                <w:szCs w:val="24"/>
              </w:rPr>
              <w:t>1992-93</w:t>
            </w:r>
          </w:p>
        </w:tc>
        <w:tc>
          <w:tcPr>
            <w:tcW w:w="1890" w:type="dxa"/>
          </w:tcPr>
          <w:p w14:paraId="315EBCE7" w14:textId="77777777" w:rsidR="00461518" w:rsidRPr="0015155F" w:rsidRDefault="00461518" w:rsidP="004C611C">
            <w:pPr>
              <w:rPr>
                <w:rFonts w:ascii="Verdana" w:eastAsia="Times New Roman" w:hAnsi="Verdana" w:cs="Times New Roman"/>
                <w:b/>
                <w:bCs/>
                <w:color w:val="39391C"/>
                <w:sz w:val="24"/>
                <w:szCs w:val="24"/>
              </w:rPr>
            </w:pPr>
            <w:r w:rsidRPr="0015155F">
              <w:rPr>
                <w:rFonts w:ascii="Verdana" w:eastAsia="Times New Roman" w:hAnsi="Verdana" w:cs="Times New Roman"/>
                <w:b/>
                <w:bCs/>
                <w:color w:val="39391C"/>
                <w:sz w:val="24"/>
                <w:szCs w:val="24"/>
              </w:rPr>
              <w:lastRenderedPageBreak/>
              <w:t>23</w:t>
            </w:r>
            <w:r>
              <w:rPr>
                <w:rFonts w:ascii="Verdana" w:eastAsia="Times New Roman" w:hAnsi="Verdana" w:cs="Times New Roman"/>
                <w:b/>
                <w:bCs/>
                <w:color w:val="39391C"/>
                <w:sz w:val="24"/>
                <w:szCs w:val="24"/>
              </w:rPr>
              <w:t>7</w:t>
            </w:r>
          </w:p>
          <w:p w14:paraId="1A81B24D"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229</w:t>
            </w:r>
          </w:p>
          <w:p w14:paraId="7CA1F947"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270</w:t>
            </w:r>
          </w:p>
          <w:p w14:paraId="6CE519AB"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247</w:t>
            </w:r>
          </w:p>
          <w:p w14:paraId="2C169F25"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276</w:t>
            </w:r>
          </w:p>
          <w:p w14:paraId="7AE4292D"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187</w:t>
            </w:r>
          </w:p>
          <w:p w14:paraId="1E0CA247"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234</w:t>
            </w:r>
          </w:p>
          <w:p w14:paraId="65BA4C3E"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274</w:t>
            </w:r>
          </w:p>
          <w:p w14:paraId="370BC72F"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355</w:t>
            </w:r>
          </w:p>
          <w:p w14:paraId="59E515B0"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290</w:t>
            </w:r>
          </w:p>
          <w:p w14:paraId="447DE2F2"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310</w:t>
            </w:r>
          </w:p>
          <w:p w14:paraId="2C7827DF"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327</w:t>
            </w:r>
          </w:p>
          <w:p w14:paraId="189E5434"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491</w:t>
            </w:r>
          </w:p>
          <w:p w14:paraId="0D111F98"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412</w:t>
            </w:r>
          </w:p>
          <w:p w14:paraId="64F5AF62"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465</w:t>
            </w:r>
          </w:p>
          <w:p w14:paraId="4056200A"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447</w:t>
            </w:r>
          </w:p>
          <w:p w14:paraId="4317E684"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477</w:t>
            </w:r>
          </w:p>
          <w:p w14:paraId="06F3295A"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445</w:t>
            </w:r>
          </w:p>
          <w:p w14:paraId="39861B8A"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459</w:t>
            </w:r>
          </w:p>
          <w:p w14:paraId="68DB5FA9"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479</w:t>
            </w:r>
          </w:p>
          <w:p w14:paraId="42F1D121"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522</w:t>
            </w:r>
          </w:p>
          <w:p w14:paraId="51F0A6B2"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527</w:t>
            </w:r>
          </w:p>
          <w:p w14:paraId="1837CDFD"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459</w:t>
            </w:r>
          </w:p>
          <w:p w14:paraId="2FE615CA"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441</w:t>
            </w:r>
          </w:p>
          <w:p w14:paraId="28DEA6AC"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lastRenderedPageBreak/>
              <w:t>465</w:t>
            </w:r>
          </w:p>
          <w:p w14:paraId="00ACE87C"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358</w:t>
            </w:r>
          </w:p>
          <w:p w14:paraId="045F81EA"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322</w:t>
            </w:r>
          </w:p>
          <w:p w14:paraId="5F07AF92"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310</w:t>
            </w:r>
          </w:p>
        </w:tc>
        <w:tc>
          <w:tcPr>
            <w:tcW w:w="5755" w:type="dxa"/>
          </w:tcPr>
          <w:p w14:paraId="44E756E7" w14:textId="77777777" w:rsidR="00461518" w:rsidRDefault="00461518" w:rsidP="004C611C">
            <w:pPr>
              <w:rPr>
                <w:rFonts w:ascii="Verdana" w:eastAsia="Times New Roman" w:hAnsi="Verdana" w:cs="Times New Roman"/>
                <w:b/>
                <w:bCs/>
                <w:color w:val="39391C"/>
                <w:sz w:val="24"/>
                <w:szCs w:val="24"/>
              </w:rPr>
            </w:pPr>
            <w:r>
              <w:rPr>
                <w:rFonts w:ascii="Verdana" w:eastAsia="Times New Roman" w:hAnsi="Verdana" w:cs="Times New Roman"/>
                <w:b/>
                <w:bCs/>
                <w:color w:val="39391C"/>
                <w:sz w:val="24"/>
                <w:szCs w:val="24"/>
              </w:rPr>
              <w:lastRenderedPageBreak/>
              <w:t>150 Pittsburgh</w:t>
            </w:r>
          </w:p>
          <w:p w14:paraId="79FDB4DB"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 xml:space="preserve">158 Richmond </w:t>
            </w:r>
          </w:p>
          <w:p w14:paraId="151026B4"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 xml:space="preserve">203 Chicago </w:t>
            </w:r>
          </w:p>
          <w:p w14:paraId="27A985A8"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 xml:space="preserve">175 Seattle </w:t>
            </w:r>
          </w:p>
          <w:p w14:paraId="2D7955B3"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 xml:space="preserve">213 Toronto </w:t>
            </w:r>
          </w:p>
          <w:p w14:paraId="22D97B70"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148 Memphis</w:t>
            </w:r>
          </w:p>
          <w:p w14:paraId="0C612F23" w14:textId="77777777" w:rsidR="00461518" w:rsidRDefault="00461518" w:rsidP="004C611C">
            <w:pPr>
              <w:rPr>
                <w:rFonts w:ascii="Verdana" w:eastAsia="Times New Roman" w:hAnsi="Verdana" w:cs="Times New Roman"/>
                <w:color w:val="39391C"/>
                <w:sz w:val="24"/>
                <w:szCs w:val="24"/>
              </w:rPr>
            </w:pPr>
            <w:r>
              <w:rPr>
                <w:rFonts w:ascii="Verdana" w:eastAsia="Times New Roman" w:hAnsi="Verdana" w:cs="Times New Roman"/>
                <w:color w:val="39391C"/>
                <w:sz w:val="24"/>
                <w:szCs w:val="24"/>
              </w:rPr>
              <w:t xml:space="preserve">174 Albuquerque </w:t>
            </w:r>
          </w:p>
          <w:p w14:paraId="075A1514" w14:textId="77777777" w:rsidR="00461518" w:rsidRPr="000C2C22" w:rsidRDefault="00461518" w:rsidP="004C611C">
            <w:pPr>
              <w:rPr>
                <w:rFonts w:ascii="Verdana" w:eastAsia="Times New Roman" w:hAnsi="Verdana" w:cs="Times New Roman"/>
                <w:color w:val="39391C"/>
                <w:sz w:val="24"/>
                <w:szCs w:val="24"/>
              </w:rPr>
            </w:pPr>
          </w:p>
        </w:tc>
      </w:tr>
      <w:tr w:rsidR="00461518" w14:paraId="5667ED1F" w14:textId="77777777" w:rsidTr="004C611C">
        <w:tc>
          <w:tcPr>
            <w:tcW w:w="1705" w:type="dxa"/>
          </w:tcPr>
          <w:p w14:paraId="38367E2B" w14:textId="77777777" w:rsidR="00461518" w:rsidRPr="0015155F" w:rsidRDefault="00461518" w:rsidP="004C611C">
            <w:pPr>
              <w:ind w:right="-180"/>
              <w:rPr>
                <w:rFonts w:ascii="Verdana" w:hAnsi="Verdana"/>
                <w:b/>
                <w:sz w:val="24"/>
                <w:szCs w:val="24"/>
              </w:rPr>
            </w:pPr>
            <w:r>
              <w:rPr>
                <w:rFonts w:ascii="Verdana" w:hAnsi="Verdana"/>
                <w:b/>
                <w:sz w:val="24"/>
                <w:szCs w:val="24"/>
              </w:rPr>
              <w:t>YEAR</w:t>
            </w:r>
          </w:p>
          <w:p w14:paraId="1D93088C" w14:textId="77777777" w:rsidR="00461518" w:rsidRDefault="00461518" w:rsidP="004C611C">
            <w:pPr>
              <w:ind w:right="-180"/>
              <w:rPr>
                <w:rFonts w:ascii="Verdana" w:hAnsi="Verdana"/>
                <w:b/>
                <w:sz w:val="24"/>
                <w:szCs w:val="24"/>
              </w:rPr>
            </w:pPr>
          </w:p>
        </w:tc>
        <w:tc>
          <w:tcPr>
            <w:tcW w:w="1890" w:type="dxa"/>
          </w:tcPr>
          <w:p w14:paraId="2CBB9CEE" w14:textId="77777777" w:rsidR="00461518" w:rsidRDefault="00461518" w:rsidP="004C611C">
            <w:pPr>
              <w:rPr>
                <w:rFonts w:ascii="Verdana" w:eastAsia="Times New Roman" w:hAnsi="Verdana" w:cs="Times New Roman"/>
                <w:b/>
                <w:bCs/>
                <w:color w:val="39391C"/>
                <w:sz w:val="24"/>
                <w:szCs w:val="24"/>
              </w:rPr>
            </w:pPr>
            <w:r>
              <w:rPr>
                <w:rFonts w:ascii="Verdana" w:eastAsia="Times New Roman" w:hAnsi="Verdana" w:cs="Times New Roman"/>
                <w:b/>
                <w:bCs/>
                <w:color w:val="39391C"/>
                <w:sz w:val="24"/>
                <w:szCs w:val="24"/>
              </w:rPr>
              <w:t>Membership</w:t>
            </w:r>
          </w:p>
        </w:tc>
        <w:tc>
          <w:tcPr>
            <w:tcW w:w="5755" w:type="dxa"/>
          </w:tcPr>
          <w:p w14:paraId="34802789" w14:textId="77777777" w:rsidR="00461518" w:rsidRDefault="00461518" w:rsidP="004C611C">
            <w:pPr>
              <w:spacing w:before="100" w:beforeAutospacing="1" w:after="100" w:afterAutospacing="1"/>
              <w:rPr>
                <w:rFonts w:ascii="Verdana" w:eastAsia="Times New Roman" w:hAnsi="Verdana" w:cs="Times New Roman"/>
                <w:b/>
                <w:bCs/>
                <w:color w:val="39391C"/>
                <w:sz w:val="24"/>
                <w:szCs w:val="24"/>
              </w:rPr>
            </w:pPr>
            <w:r>
              <w:rPr>
                <w:rFonts w:ascii="Verdana" w:eastAsia="Times New Roman" w:hAnsi="Verdana" w:cs="Times New Roman"/>
                <w:b/>
                <w:bCs/>
                <w:color w:val="39391C"/>
                <w:sz w:val="24"/>
                <w:szCs w:val="24"/>
              </w:rPr>
              <w:t>Conference registration</w:t>
            </w:r>
          </w:p>
          <w:p w14:paraId="33797AC7" w14:textId="77777777" w:rsidR="00461518" w:rsidRDefault="00461518" w:rsidP="004C611C">
            <w:pPr>
              <w:spacing w:before="100" w:beforeAutospacing="1" w:after="100" w:afterAutospacing="1"/>
              <w:rPr>
                <w:rFonts w:ascii="Verdana" w:eastAsia="Times New Roman" w:hAnsi="Verdana" w:cs="Times New Roman"/>
                <w:b/>
                <w:bCs/>
                <w:color w:val="39391C"/>
                <w:sz w:val="24"/>
                <w:szCs w:val="24"/>
              </w:rPr>
            </w:pPr>
          </w:p>
        </w:tc>
      </w:tr>
    </w:tbl>
    <w:p w14:paraId="6C00AD61" w14:textId="77777777" w:rsidR="00461518" w:rsidRDefault="00461518" w:rsidP="00461518">
      <w:pPr>
        <w:shd w:val="clear" w:color="auto" w:fill="FFFFFF"/>
        <w:spacing w:before="100" w:beforeAutospacing="1" w:after="100" w:afterAutospacing="1" w:line="240" w:lineRule="auto"/>
        <w:rPr>
          <w:rFonts w:ascii="Verdana" w:eastAsia="Times New Roman" w:hAnsi="Verdana" w:cs="Times New Roman"/>
          <w:color w:val="39391C"/>
          <w:sz w:val="24"/>
          <w:szCs w:val="24"/>
        </w:rPr>
      </w:pPr>
      <w:r>
        <w:rPr>
          <w:rFonts w:ascii="Verdana" w:eastAsia="Times New Roman" w:hAnsi="Verdana" w:cs="Times New Roman"/>
          <w:noProof/>
          <w:color w:val="39391C"/>
          <w:sz w:val="24"/>
          <w:szCs w:val="24"/>
        </w:rPr>
        <w:drawing>
          <wp:inline distT="0" distB="0" distL="0" distR="0" wp14:anchorId="51D3D173" wp14:editId="4616FC06">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084A63" w14:textId="77777777" w:rsidR="00461518" w:rsidRDefault="00461518" w:rsidP="00461518">
      <w:pPr>
        <w:shd w:val="clear" w:color="auto" w:fill="FFFFFF"/>
        <w:spacing w:before="100" w:beforeAutospacing="1" w:after="100" w:afterAutospacing="1" w:line="240" w:lineRule="auto"/>
        <w:rPr>
          <w:rFonts w:ascii="Verdana" w:eastAsia="Times New Roman" w:hAnsi="Verdana" w:cs="Times New Roman"/>
          <w:color w:val="39391C"/>
          <w:sz w:val="24"/>
          <w:szCs w:val="24"/>
        </w:rPr>
      </w:pPr>
    </w:p>
    <w:p w14:paraId="661AA462" w14:textId="77777777" w:rsidR="00461518" w:rsidRPr="008B6F36" w:rsidRDefault="00461518" w:rsidP="00461518">
      <w:pPr>
        <w:shd w:val="clear" w:color="auto" w:fill="FFFFFF"/>
        <w:spacing w:after="0" w:line="240" w:lineRule="auto"/>
        <w:rPr>
          <w:rFonts w:ascii="Verdana" w:eastAsia="Times New Roman" w:hAnsi="Verdana" w:cs="Times New Roman"/>
          <w:color w:val="39391C"/>
          <w:sz w:val="27"/>
          <w:szCs w:val="27"/>
        </w:rPr>
      </w:pPr>
      <w:r w:rsidRPr="00C51A96">
        <w:rPr>
          <w:rFonts w:ascii="Verdana" w:eastAsia="Times New Roman" w:hAnsi="Verdana" w:cs="Times New Roman"/>
          <w:b/>
          <w:bCs/>
          <w:color w:val="39391C"/>
          <w:sz w:val="27"/>
          <w:u w:val="single"/>
        </w:rPr>
        <w:t>Finances</w:t>
      </w:r>
      <w:r w:rsidRPr="008B6F36">
        <w:rPr>
          <w:rFonts w:ascii="Verdana" w:eastAsia="Times New Roman" w:hAnsi="Verdana" w:cs="Times New Roman"/>
          <w:color w:val="39391C"/>
          <w:sz w:val="27"/>
          <w:szCs w:val="27"/>
        </w:rPr>
        <w:br/>
      </w:r>
      <w:r w:rsidRPr="00F80625">
        <w:rPr>
          <w:rFonts w:ascii="Verdana" w:eastAsia="Times New Roman" w:hAnsi="Verdana" w:cs="Times New Roman"/>
          <w:color w:val="39391C"/>
          <w:sz w:val="8"/>
          <w:szCs w:val="8"/>
        </w:rPr>
        <w:t>       </w:t>
      </w:r>
      <w:r w:rsidRPr="008B6F36">
        <w:rPr>
          <w:rFonts w:ascii="Verdana" w:eastAsia="Times New Roman" w:hAnsi="Verdana" w:cs="Times New Roman"/>
          <w:color w:val="39391C"/>
          <w:sz w:val="27"/>
          <w:szCs w:val="27"/>
        </w:rPr>
        <w:t>                                                                </w:t>
      </w:r>
    </w:p>
    <w:tbl>
      <w:tblPr>
        <w:tblW w:w="87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47"/>
        <w:gridCol w:w="897"/>
        <w:gridCol w:w="897"/>
        <w:gridCol w:w="897"/>
        <w:gridCol w:w="897"/>
        <w:gridCol w:w="897"/>
        <w:gridCol w:w="897"/>
        <w:gridCol w:w="993"/>
        <w:gridCol w:w="993"/>
      </w:tblGrid>
      <w:tr w:rsidR="00461518" w:rsidRPr="00C51A96" w14:paraId="6E7248BB" w14:textId="77777777" w:rsidTr="004C611C">
        <w:trPr>
          <w:trHeight w:val="245"/>
          <w:tblCellSpacing w:w="0" w:type="dxa"/>
        </w:trPr>
        <w:tc>
          <w:tcPr>
            <w:tcW w:w="1347" w:type="dxa"/>
            <w:tcBorders>
              <w:top w:val="outset" w:sz="6" w:space="0" w:color="auto"/>
              <w:left w:val="outset" w:sz="6" w:space="0" w:color="auto"/>
              <w:bottom w:val="outset" w:sz="6" w:space="0" w:color="auto"/>
              <w:right w:val="outset" w:sz="6" w:space="0" w:color="auto"/>
            </w:tcBorders>
            <w:shd w:val="clear" w:color="auto" w:fill="FFFFFF"/>
            <w:hideMark/>
          </w:tcPr>
          <w:p w14:paraId="27213D83" w14:textId="77777777" w:rsidR="00461518" w:rsidRPr="00F80625" w:rsidRDefault="00461518" w:rsidP="004C611C">
            <w:pPr>
              <w:spacing w:after="0" w:line="240" w:lineRule="auto"/>
              <w:rPr>
                <w:rFonts w:ascii="Verdana" w:eastAsia="Times New Roman" w:hAnsi="Verdana" w:cs="Times New Roman"/>
                <w:b/>
                <w:sz w:val="20"/>
                <w:szCs w:val="20"/>
              </w:rPr>
            </w:pPr>
            <w:r w:rsidRPr="00F80625">
              <w:rPr>
                <w:rFonts w:ascii="Verdana" w:eastAsia="Times New Roman" w:hAnsi="Verdana" w:cs="Times New Roman"/>
                <w:b/>
                <w:bCs/>
                <w:sz w:val="20"/>
                <w:szCs w:val="20"/>
              </w:rPr>
              <w:t>Funds</w:t>
            </w:r>
          </w:p>
        </w:tc>
        <w:tc>
          <w:tcPr>
            <w:tcW w:w="897" w:type="dxa"/>
            <w:tcBorders>
              <w:top w:val="outset" w:sz="6" w:space="0" w:color="auto"/>
              <w:left w:val="outset" w:sz="6" w:space="0" w:color="auto"/>
              <w:bottom w:val="outset" w:sz="6" w:space="0" w:color="auto"/>
              <w:right w:val="outset" w:sz="6" w:space="0" w:color="auto"/>
            </w:tcBorders>
            <w:shd w:val="clear" w:color="auto" w:fill="FFFFFF"/>
            <w:hideMark/>
          </w:tcPr>
          <w:p w14:paraId="4141925F" w14:textId="77777777" w:rsidR="00461518" w:rsidRPr="005A62B2"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5A62B2">
              <w:rPr>
                <w:rFonts w:ascii="Verdana" w:eastAsia="Times New Roman" w:hAnsi="Verdana" w:cs="Times New Roman"/>
                <w:sz w:val="18"/>
                <w:szCs w:val="18"/>
              </w:rPr>
              <w:t>March 1</w:t>
            </w:r>
            <w:r>
              <w:rPr>
                <w:rFonts w:ascii="Verdana" w:eastAsia="Times New Roman" w:hAnsi="Verdana" w:cs="Times New Roman"/>
                <w:sz w:val="18"/>
                <w:szCs w:val="18"/>
              </w:rPr>
              <w:t>3</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0B9920CE" w14:textId="77777777" w:rsidR="00461518" w:rsidRPr="005A62B2"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5A62B2">
              <w:rPr>
                <w:rFonts w:ascii="Verdana" w:eastAsia="Times New Roman" w:hAnsi="Verdana" w:cs="Times New Roman"/>
                <w:sz w:val="18"/>
                <w:szCs w:val="18"/>
              </w:rPr>
              <w:t>March 1</w:t>
            </w:r>
            <w:r>
              <w:rPr>
                <w:rFonts w:ascii="Verdana" w:eastAsia="Times New Roman" w:hAnsi="Verdana" w:cs="Times New Roman"/>
                <w:sz w:val="18"/>
                <w:szCs w:val="18"/>
              </w:rPr>
              <w:t>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0C8C2D98"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914ECD">
              <w:rPr>
                <w:rFonts w:ascii="Verdana" w:eastAsia="Times New Roman" w:hAnsi="Verdana" w:cs="Times New Roman"/>
                <w:sz w:val="18"/>
                <w:szCs w:val="18"/>
              </w:rPr>
              <w:t>March 1</w:t>
            </w:r>
            <w:r>
              <w:rPr>
                <w:rFonts w:ascii="Verdana" w:eastAsia="Times New Roman" w:hAnsi="Verdana" w:cs="Times New Roman"/>
                <w:sz w:val="18"/>
                <w:szCs w:val="18"/>
              </w:rPr>
              <w:t>5</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78BDE0E1"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March 16</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27690E94"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March 17</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0460FA8B" w14:textId="77777777" w:rsidR="00461518"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March 18</w:t>
            </w:r>
          </w:p>
        </w:tc>
        <w:tc>
          <w:tcPr>
            <w:tcW w:w="993" w:type="dxa"/>
            <w:tcBorders>
              <w:top w:val="outset" w:sz="6" w:space="0" w:color="auto"/>
              <w:left w:val="outset" w:sz="6" w:space="0" w:color="auto"/>
              <w:bottom w:val="outset" w:sz="6" w:space="0" w:color="auto"/>
              <w:right w:val="outset" w:sz="6" w:space="0" w:color="auto"/>
            </w:tcBorders>
            <w:shd w:val="clear" w:color="auto" w:fill="FFFFFF"/>
          </w:tcPr>
          <w:p w14:paraId="17785182" w14:textId="77777777" w:rsidR="00461518"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March 19</w:t>
            </w:r>
          </w:p>
        </w:tc>
        <w:tc>
          <w:tcPr>
            <w:tcW w:w="993" w:type="dxa"/>
            <w:tcBorders>
              <w:top w:val="outset" w:sz="6" w:space="0" w:color="auto"/>
              <w:left w:val="outset" w:sz="6" w:space="0" w:color="auto"/>
              <w:bottom w:val="outset" w:sz="6" w:space="0" w:color="auto"/>
              <w:right w:val="outset" w:sz="6" w:space="0" w:color="auto"/>
            </w:tcBorders>
            <w:shd w:val="clear" w:color="auto" w:fill="FFFFFF"/>
          </w:tcPr>
          <w:p w14:paraId="7DDBA5BD" w14:textId="77777777" w:rsidR="00461518"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5A62B2">
              <w:rPr>
                <w:rFonts w:ascii="Verdana" w:eastAsia="Times New Roman" w:hAnsi="Verdana" w:cs="Times New Roman"/>
                <w:sz w:val="18"/>
                <w:szCs w:val="18"/>
              </w:rPr>
              <w:t xml:space="preserve">March </w:t>
            </w:r>
            <w:r>
              <w:rPr>
                <w:rFonts w:ascii="Verdana" w:eastAsia="Times New Roman" w:hAnsi="Verdana" w:cs="Times New Roman"/>
                <w:sz w:val="18"/>
                <w:szCs w:val="18"/>
              </w:rPr>
              <w:t>20</w:t>
            </w:r>
          </w:p>
        </w:tc>
      </w:tr>
      <w:tr w:rsidR="00461518" w:rsidRPr="00C51A96" w14:paraId="4F173A75" w14:textId="77777777" w:rsidTr="004C611C">
        <w:trPr>
          <w:trHeight w:val="224"/>
          <w:tblCellSpacing w:w="0" w:type="dxa"/>
        </w:trPr>
        <w:tc>
          <w:tcPr>
            <w:tcW w:w="1347" w:type="dxa"/>
            <w:tcBorders>
              <w:top w:val="outset" w:sz="6" w:space="0" w:color="auto"/>
              <w:left w:val="outset" w:sz="6" w:space="0" w:color="auto"/>
              <w:bottom w:val="outset" w:sz="6" w:space="0" w:color="auto"/>
              <w:right w:val="outset" w:sz="6" w:space="0" w:color="auto"/>
            </w:tcBorders>
            <w:shd w:val="clear" w:color="auto" w:fill="FFFFFF"/>
            <w:hideMark/>
          </w:tcPr>
          <w:p w14:paraId="315D1E8D" w14:textId="77777777" w:rsidR="00461518" w:rsidRPr="00F80625" w:rsidRDefault="00461518" w:rsidP="004C611C">
            <w:pPr>
              <w:spacing w:before="100" w:beforeAutospacing="1" w:after="100" w:afterAutospacing="1" w:line="240" w:lineRule="auto"/>
              <w:jc w:val="center"/>
              <w:rPr>
                <w:rFonts w:ascii="Verdana" w:eastAsia="Times New Roman" w:hAnsi="Verdana" w:cs="Times New Roman"/>
                <w:b/>
                <w:sz w:val="20"/>
                <w:szCs w:val="20"/>
              </w:rPr>
            </w:pPr>
            <w:r w:rsidRPr="00F80625">
              <w:rPr>
                <w:rFonts w:ascii="Verdana" w:eastAsia="Times New Roman" w:hAnsi="Verdana" w:cs="Times New Roman"/>
                <w:b/>
                <w:sz w:val="20"/>
                <w:szCs w:val="20"/>
              </w:rPr>
              <w:t>Kneller</w:t>
            </w:r>
          </w:p>
        </w:tc>
        <w:tc>
          <w:tcPr>
            <w:tcW w:w="897" w:type="dxa"/>
            <w:tcBorders>
              <w:top w:val="outset" w:sz="6" w:space="0" w:color="auto"/>
              <w:left w:val="outset" w:sz="6" w:space="0" w:color="auto"/>
              <w:bottom w:val="outset" w:sz="6" w:space="0" w:color="auto"/>
              <w:right w:val="outset" w:sz="6" w:space="0" w:color="auto"/>
            </w:tcBorders>
            <w:shd w:val="clear" w:color="auto" w:fill="FFFFFF"/>
            <w:hideMark/>
          </w:tcPr>
          <w:p w14:paraId="5C69E15C" w14:textId="77777777" w:rsidR="00461518" w:rsidRPr="005A62B2"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5A62B2">
              <w:rPr>
                <w:rFonts w:ascii="Verdana" w:eastAsia="Times New Roman" w:hAnsi="Verdana" w:cs="Times New Roman"/>
                <w:sz w:val="18"/>
                <w:szCs w:val="18"/>
              </w:rPr>
              <w:t>$88,974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64F773F7" w14:textId="77777777" w:rsidR="00461518" w:rsidRPr="005A62B2"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914ECD">
              <w:rPr>
                <w:rFonts w:ascii="Verdana" w:hAnsi="Verdana" w:cs="Arial"/>
                <w:color w:val="333333"/>
                <w:sz w:val="18"/>
                <w:szCs w:val="18"/>
                <w:shd w:val="clear" w:color="auto" w:fill="FFFFFF"/>
              </w:rPr>
              <w:t>$93,432</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0428BA01"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hAnsi="Verdana" w:cs="Arial"/>
                <w:color w:val="333333"/>
                <w:sz w:val="18"/>
                <w:szCs w:val="18"/>
                <w:shd w:val="clear" w:color="auto" w:fill="FFFFFF"/>
              </w:rPr>
              <w:t>$94,417</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297461BA" w14:textId="77777777" w:rsidR="00461518" w:rsidRPr="00914ECD" w:rsidRDefault="00461518" w:rsidP="004C611C">
            <w:pPr>
              <w:spacing w:before="100" w:beforeAutospacing="1" w:after="100" w:afterAutospacing="1" w:line="240" w:lineRule="auto"/>
              <w:jc w:val="center"/>
              <w:rPr>
                <w:rFonts w:ascii="Verdana" w:hAnsi="Verdana" w:cs="Arial"/>
                <w:color w:val="333333"/>
                <w:sz w:val="18"/>
                <w:szCs w:val="18"/>
                <w:shd w:val="clear" w:color="auto" w:fill="FFFFFF"/>
              </w:rPr>
            </w:pPr>
            <w:r>
              <w:rPr>
                <w:rFonts w:ascii="Verdana" w:eastAsia="Times New Roman" w:hAnsi="Verdana" w:cs="Times New Roman"/>
                <w:sz w:val="18"/>
                <w:szCs w:val="18"/>
              </w:rPr>
              <w:t>$90,284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70D5DA3C"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$97,783</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57221C71" w14:textId="77777777" w:rsidR="00461518"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$101,872</w:t>
            </w:r>
          </w:p>
        </w:tc>
        <w:tc>
          <w:tcPr>
            <w:tcW w:w="993" w:type="dxa"/>
            <w:tcBorders>
              <w:top w:val="outset" w:sz="6" w:space="0" w:color="auto"/>
              <w:left w:val="outset" w:sz="6" w:space="0" w:color="auto"/>
              <w:bottom w:val="outset" w:sz="6" w:space="0" w:color="auto"/>
              <w:right w:val="outset" w:sz="6" w:space="0" w:color="auto"/>
            </w:tcBorders>
            <w:shd w:val="clear" w:color="auto" w:fill="FFFFFF"/>
          </w:tcPr>
          <w:p w14:paraId="52AA0393" w14:textId="77777777" w:rsidR="00461518" w:rsidRPr="00D97644" w:rsidRDefault="00461518" w:rsidP="004C611C">
            <w:pPr>
              <w:spacing w:before="100" w:beforeAutospacing="1" w:after="100" w:afterAutospacing="1" w:line="240" w:lineRule="auto"/>
              <w:jc w:val="center"/>
              <w:rPr>
                <w:rFonts w:ascii="Verdana" w:eastAsia="Times New Roman" w:hAnsi="Verdana" w:cs="Times New Roman"/>
                <w:sz w:val="20"/>
                <w:szCs w:val="20"/>
              </w:rPr>
            </w:pPr>
            <w:r w:rsidRPr="00D97644">
              <w:rPr>
                <w:rFonts w:ascii="Verdana" w:eastAsia="Times New Roman" w:hAnsi="Verdana" w:cs="Times New Roman"/>
                <w:sz w:val="20"/>
                <w:szCs w:val="20"/>
              </w:rPr>
              <w:t>$103,258</w:t>
            </w:r>
          </w:p>
        </w:tc>
        <w:tc>
          <w:tcPr>
            <w:tcW w:w="993" w:type="dxa"/>
            <w:tcBorders>
              <w:top w:val="outset" w:sz="6" w:space="0" w:color="auto"/>
              <w:left w:val="outset" w:sz="6" w:space="0" w:color="auto"/>
              <w:bottom w:val="outset" w:sz="6" w:space="0" w:color="auto"/>
              <w:right w:val="outset" w:sz="6" w:space="0" w:color="auto"/>
            </w:tcBorders>
            <w:shd w:val="clear" w:color="auto" w:fill="FFFFFF"/>
          </w:tcPr>
          <w:p w14:paraId="5F580727" w14:textId="77777777" w:rsidR="00461518" w:rsidRPr="00D97644" w:rsidRDefault="00461518" w:rsidP="004C611C">
            <w:pPr>
              <w:pStyle w:val="NormalWeb"/>
              <w:rPr>
                <w:rFonts w:ascii="Verdana" w:hAnsi="Verdana"/>
                <w:sz w:val="20"/>
                <w:szCs w:val="20"/>
              </w:rPr>
            </w:pPr>
            <w:r>
              <w:rPr>
                <w:rFonts w:ascii="Verdana" w:hAnsi="Verdana"/>
                <w:sz w:val="20"/>
                <w:szCs w:val="20"/>
              </w:rPr>
              <w:t>$</w:t>
            </w:r>
            <w:r w:rsidRPr="00D97644">
              <w:rPr>
                <w:rFonts w:ascii="Verdana" w:hAnsi="Verdana"/>
                <w:sz w:val="20"/>
                <w:szCs w:val="20"/>
              </w:rPr>
              <w:t xml:space="preserve">109,970 </w:t>
            </w:r>
          </w:p>
        </w:tc>
      </w:tr>
      <w:tr w:rsidR="00461518" w:rsidRPr="00C51A96" w14:paraId="289CB4A9" w14:textId="77777777" w:rsidTr="004C611C">
        <w:trPr>
          <w:trHeight w:val="245"/>
          <w:tblCellSpacing w:w="0" w:type="dxa"/>
        </w:trPr>
        <w:tc>
          <w:tcPr>
            <w:tcW w:w="1347" w:type="dxa"/>
            <w:tcBorders>
              <w:top w:val="outset" w:sz="6" w:space="0" w:color="auto"/>
              <w:left w:val="outset" w:sz="6" w:space="0" w:color="auto"/>
              <w:bottom w:val="outset" w:sz="6" w:space="0" w:color="auto"/>
              <w:right w:val="outset" w:sz="6" w:space="0" w:color="auto"/>
            </w:tcBorders>
            <w:shd w:val="clear" w:color="auto" w:fill="FFFFFF"/>
            <w:hideMark/>
          </w:tcPr>
          <w:p w14:paraId="492A8BCC" w14:textId="77777777" w:rsidR="00461518" w:rsidRPr="00F80625" w:rsidRDefault="00461518" w:rsidP="004C611C">
            <w:pPr>
              <w:spacing w:before="100" w:beforeAutospacing="1" w:after="100" w:afterAutospacing="1" w:line="240" w:lineRule="auto"/>
              <w:jc w:val="center"/>
              <w:rPr>
                <w:rFonts w:ascii="Verdana" w:eastAsia="Times New Roman" w:hAnsi="Verdana" w:cs="Times New Roman"/>
                <w:b/>
                <w:sz w:val="20"/>
                <w:szCs w:val="20"/>
              </w:rPr>
            </w:pPr>
            <w:r w:rsidRPr="00F80625">
              <w:rPr>
                <w:rFonts w:ascii="Verdana" w:eastAsia="Times New Roman" w:hAnsi="Verdana" w:cs="Times New Roman"/>
                <w:b/>
                <w:sz w:val="20"/>
                <w:szCs w:val="20"/>
              </w:rPr>
              <w:t>Legacy</w:t>
            </w:r>
          </w:p>
        </w:tc>
        <w:tc>
          <w:tcPr>
            <w:tcW w:w="897" w:type="dxa"/>
            <w:tcBorders>
              <w:top w:val="outset" w:sz="6" w:space="0" w:color="auto"/>
              <w:left w:val="outset" w:sz="6" w:space="0" w:color="auto"/>
              <w:bottom w:val="outset" w:sz="6" w:space="0" w:color="auto"/>
              <w:right w:val="outset" w:sz="6" w:space="0" w:color="auto"/>
            </w:tcBorders>
            <w:shd w:val="clear" w:color="auto" w:fill="FFFFFF"/>
            <w:hideMark/>
          </w:tcPr>
          <w:p w14:paraId="0041DD2A" w14:textId="77777777" w:rsidR="00461518" w:rsidRPr="005A62B2"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5A62B2">
              <w:rPr>
                <w:rFonts w:ascii="Verdana" w:eastAsia="Times New Roman" w:hAnsi="Verdana" w:cs="Times New Roman"/>
                <w:sz w:val="18"/>
                <w:szCs w:val="18"/>
              </w:rPr>
              <w:t>$26,574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79CE55BE" w14:textId="77777777" w:rsidR="00461518" w:rsidRPr="005A62B2"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914ECD">
              <w:rPr>
                <w:rFonts w:ascii="Verdana" w:eastAsia="Times New Roman" w:hAnsi="Verdana" w:cs="Times New Roman"/>
                <w:sz w:val="18"/>
                <w:szCs w:val="18"/>
              </w:rPr>
              <w:t>$27,271</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7BBC50C8"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$28,610</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02741381"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$28,156</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3A1CDF4E"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$30,440</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00AF89F6" w14:textId="77777777" w:rsidR="00461518"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$31,741</w:t>
            </w:r>
          </w:p>
        </w:tc>
        <w:tc>
          <w:tcPr>
            <w:tcW w:w="993" w:type="dxa"/>
            <w:tcBorders>
              <w:top w:val="outset" w:sz="6" w:space="0" w:color="auto"/>
              <w:left w:val="outset" w:sz="6" w:space="0" w:color="auto"/>
              <w:bottom w:val="outset" w:sz="6" w:space="0" w:color="auto"/>
              <w:right w:val="outset" w:sz="6" w:space="0" w:color="auto"/>
            </w:tcBorders>
            <w:shd w:val="clear" w:color="auto" w:fill="FFFFFF"/>
          </w:tcPr>
          <w:p w14:paraId="694C4595" w14:textId="77777777" w:rsidR="00461518"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5A62B2">
              <w:rPr>
                <w:rFonts w:ascii="Verdana" w:eastAsia="Times New Roman" w:hAnsi="Verdana" w:cs="Times New Roman"/>
                <w:sz w:val="18"/>
                <w:szCs w:val="18"/>
              </w:rPr>
              <w:t>$</w:t>
            </w:r>
            <w:r>
              <w:rPr>
                <w:rFonts w:ascii="Verdana" w:eastAsia="Times New Roman" w:hAnsi="Verdana" w:cs="Times New Roman"/>
                <w:sz w:val="18"/>
                <w:szCs w:val="18"/>
              </w:rPr>
              <w:t>32,261</w:t>
            </w:r>
          </w:p>
        </w:tc>
        <w:tc>
          <w:tcPr>
            <w:tcW w:w="993" w:type="dxa"/>
            <w:tcBorders>
              <w:top w:val="outset" w:sz="6" w:space="0" w:color="auto"/>
              <w:left w:val="outset" w:sz="6" w:space="0" w:color="auto"/>
              <w:bottom w:val="outset" w:sz="6" w:space="0" w:color="auto"/>
              <w:right w:val="outset" w:sz="6" w:space="0" w:color="auto"/>
            </w:tcBorders>
            <w:shd w:val="clear" w:color="auto" w:fill="FFFFFF"/>
          </w:tcPr>
          <w:p w14:paraId="2E164D35" w14:textId="77777777" w:rsidR="00461518"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 xml:space="preserve">   $34,422</w:t>
            </w:r>
          </w:p>
        </w:tc>
      </w:tr>
      <w:tr w:rsidR="00461518" w:rsidRPr="00C51A96" w14:paraId="542A61B9" w14:textId="77777777" w:rsidTr="004C611C">
        <w:trPr>
          <w:trHeight w:val="245"/>
          <w:tblCellSpacing w:w="0" w:type="dxa"/>
        </w:trPr>
        <w:tc>
          <w:tcPr>
            <w:tcW w:w="1347" w:type="dxa"/>
            <w:tcBorders>
              <w:top w:val="outset" w:sz="6" w:space="0" w:color="auto"/>
              <w:left w:val="outset" w:sz="6" w:space="0" w:color="auto"/>
              <w:bottom w:val="outset" w:sz="6" w:space="0" w:color="auto"/>
              <w:right w:val="outset" w:sz="6" w:space="0" w:color="auto"/>
            </w:tcBorders>
            <w:shd w:val="clear" w:color="auto" w:fill="FFFFFF"/>
            <w:hideMark/>
          </w:tcPr>
          <w:p w14:paraId="1ECB7909" w14:textId="77777777" w:rsidR="00461518" w:rsidRPr="00F80625" w:rsidRDefault="00461518" w:rsidP="004C611C">
            <w:pPr>
              <w:spacing w:before="100" w:beforeAutospacing="1" w:after="100" w:afterAutospacing="1" w:line="240" w:lineRule="auto"/>
              <w:jc w:val="center"/>
              <w:rPr>
                <w:rFonts w:ascii="Verdana" w:eastAsia="Times New Roman" w:hAnsi="Verdana" w:cs="Times New Roman"/>
                <w:b/>
                <w:sz w:val="20"/>
                <w:szCs w:val="20"/>
              </w:rPr>
            </w:pPr>
            <w:r w:rsidRPr="00F80625">
              <w:rPr>
                <w:rFonts w:ascii="Verdana" w:eastAsia="Times New Roman" w:hAnsi="Verdana" w:cs="Times New Roman"/>
                <w:b/>
                <w:sz w:val="20"/>
                <w:szCs w:val="20"/>
              </w:rPr>
              <w:t>Operational</w:t>
            </w:r>
          </w:p>
        </w:tc>
        <w:tc>
          <w:tcPr>
            <w:tcW w:w="897" w:type="dxa"/>
            <w:tcBorders>
              <w:top w:val="outset" w:sz="6" w:space="0" w:color="auto"/>
              <w:left w:val="outset" w:sz="6" w:space="0" w:color="auto"/>
              <w:bottom w:val="outset" w:sz="6" w:space="0" w:color="auto"/>
              <w:right w:val="outset" w:sz="6" w:space="0" w:color="auto"/>
            </w:tcBorders>
            <w:shd w:val="clear" w:color="auto" w:fill="FFFFFF"/>
            <w:hideMark/>
          </w:tcPr>
          <w:p w14:paraId="7EEF063D" w14:textId="77777777" w:rsidR="00461518" w:rsidRPr="005A62B2"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5A62B2">
              <w:rPr>
                <w:rFonts w:ascii="Verdana" w:eastAsia="Times New Roman" w:hAnsi="Verdana" w:cs="Times New Roman"/>
                <w:sz w:val="18"/>
                <w:szCs w:val="18"/>
              </w:rPr>
              <w:t>$38,111</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32CF464D" w14:textId="77777777" w:rsidR="00461518" w:rsidRPr="005A62B2"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914ECD">
              <w:rPr>
                <w:rFonts w:ascii="Verdana" w:hAnsi="Verdana" w:cs="Arial"/>
                <w:color w:val="333333"/>
                <w:sz w:val="18"/>
                <w:szCs w:val="18"/>
                <w:shd w:val="clear" w:color="auto" w:fill="FFFFFF"/>
              </w:rPr>
              <w:t>$41,300</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54C8C06D"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hAnsi="Verdana" w:cs="Arial"/>
                <w:color w:val="333333"/>
                <w:sz w:val="18"/>
                <w:szCs w:val="18"/>
                <w:shd w:val="clear" w:color="auto" w:fill="FFFFFF"/>
              </w:rPr>
              <w:t>$60,205</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348B083D" w14:textId="77777777" w:rsidR="00461518" w:rsidRPr="00914ECD" w:rsidRDefault="00461518" w:rsidP="004C611C">
            <w:pPr>
              <w:spacing w:before="100" w:beforeAutospacing="1" w:after="100" w:afterAutospacing="1" w:line="240" w:lineRule="auto"/>
              <w:jc w:val="center"/>
              <w:rPr>
                <w:rFonts w:ascii="Verdana" w:hAnsi="Verdana" w:cs="Arial"/>
                <w:color w:val="333333"/>
                <w:sz w:val="18"/>
                <w:szCs w:val="18"/>
                <w:shd w:val="clear" w:color="auto" w:fill="FFFFFF"/>
              </w:rPr>
            </w:pPr>
            <w:r>
              <w:rPr>
                <w:rFonts w:ascii="Verdana" w:eastAsia="Times New Roman" w:hAnsi="Verdana" w:cs="Times New Roman"/>
                <w:sz w:val="18"/>
                <w:szCs w:val="18"/>
              </w:rPr>
              <w:t>$77,369</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54C7E28D"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$88,754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134B25A0" w14:textId="77777777" w:rsidR="00461518"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$119,538</w:t>
            </w:r>
          </w:p>
        </w:tc>
        <w:tc>
          <w:tcPr>
            <w:tcW w:w="993" w:type="dxa"/>
            <w:tcBorders>
              <w:top w:val="outset" w:sz="6" w:space="0" w:color="auto"/>
              <w:left w:val="outset" w:sz="6" w:space="0" w:color="auto"/>
              <w:bottom w:val="outset" w:sz="6" w:space="0" w:color="auto"/>
              <w:right w:val="outset" w:sz="6" w:space="0" w:color="auto"/>
            </w:tcBorders>
            <w:shd w:val="clear" w:color="auto" w:fill="FFFFFF"/>
          </w:tcPr>
          <w:p w14:paraId="44EF1BE7" w14:textId="77777777" w:rsidR="00461518" w:rsidRDefault="00461518" w:rsidP="004C611C">
            <w:pPr>
              <w:spacing w:before="100" w:beforeAutospacing="1" w:after="100" w:afterAutospacing="1" w:line="240" w:lineRule="auto"/>
              <w:jc w:val="center"/>
              <w:rPr>
                <w:rFonts w:ascii="Verdana" w:eastAsia="Times New Roman" w:hAnsi="Verdana" w:cs="Times New Roman"/>
                <w:sz w:val="18"/>
                <w:szCs w:val="18"/>
              </w:rPr>
            </w:pPr>
            <w:r>
              <w:rPr>
                <w:rFonts w:ascii="Verdana" w:eastAsia="Times New Roman" w:hAnsi="Verdana" w:cs="Times New Roman"/>
                <w:sz w:val="18"/>
                <w:szCs w:val="18"/>
              </w:rPr>
              <w:t>$116,481</w:t>
            </w:r>
          </w:p>
        </w:tc>
        <w:tc>
          <w:tcPr>
            <w:tcW w:w="993" w:type="dxa"/>
            <w:tcBorders>
              <w:top w:val="outset" w:sz="6" w:space="0" w:color="auto"/>
              <w:left w:val="outset" w:sz="6" w:space="0" w:color="auto"/>
              <w:bottom w:val="outset" w:sz="6" w:space="0" w:color="auto"/>
              <w:right w:val="outset" w:sz="6" w:space="0" w:color="auto"/>
            </w:tcBorders>
            <w:shd w:val="clear" w:color="auto" w:fill="FFFFFF"/>
          </w:tcPr>
          <w:p w14:paraId="240E5046" w14:textId="77777777" w:rsidR="00461518"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5A62B2">
              <w:rPr>
                <w:rFonts w:ascii="Verdana" w:eastAsia="Times New Roman" w:hAnsi="Verdana" w:cs="Times New Roman"/>
                <w:sz w:val="18"/>
                <w:szCs w:val="18"/>
              </w:rPr>
              <w:t>$</w:t>
            </w:r>
            <w:r>
              <w:rPr>
                <w:rFonts w:ascii="Verdana" w:eastAsia="Times New Roman" w:hAnsi="Verdana" w:cs="Times New Roman"/>
                <w:sz w:val="18"/>
                <w:szCs w:val="18"/>
              </w:rPr>
              <w:t>113,794</w:t>
            </w:r>
          </w:p>
        </w:tc>
      </w:tr>
      <w:tr w:rsidR="00461518" w:rsidRPr="00C51A96" w14:paraId="3FA07DCD" w14:textId="77777777" w:rsidTr="004C611C">
        <w:trPr>
          <w:trHeight w:val="224"/>
          <w:tblCellSpacing w:w="0" w:type="dxa"/>
        </w:trPr>
        <w:tc>
          <w:tcPr>
            <w:tcW w:w="1347" w:type="dxa"/>
            <w:tcBorders>
              <w:top w:val="outset" w:sz="6" w:space="0" w:color="auto"/>
              <w:left w:val="outset" w:sz="6" w:space="0" w:color="auto"/>
              <w:bottom w:val="outset" w:sz="6" w:space="0" w:color="auto"/>
              <w:right w:val="outset" w:sz="6" w:space="0" w:color="auto"/>
            </w:tcBorders>
            <w:shd w:val="clear" w:color="auto" w:fill="FFFFFF"/>
            <w:hideMark/>
          </w:tcPr>
          <w:p w14:paraId="78F3DD4E" w14:textId="77777777" w:rsidR="00461518" w:rsidRPr="00F80625" w:rsidRDefault="00461518" w:rsidP="004C611C">
            <w:pPr>
              <w:spacing w:before="100" w:beforeAutospacing="1" w:after="100" w:afterAutospacing="1" w:line="240" w:lineRule="auto"/>
              <w:jc w:val="center"/>
              <w:rPr>
                <w:rFonts w:ascii="Verdana" w:eastAsia="Times New Roman" w:hAnsi="Verdana" w:cs="Times New Roman"/>
                <w:b/>
                <w:sz w:val="20"/>
                <w:szCs w:val="20"/>
              </w:rPr>
            </w:pPr>
            <w:r w:rsidRPr="00F80625">
              <w:rPr>
                <w:rFonts w:ascii="Verdana" w:eastAsia="Times New Roman" w:hAnsi="Verdana" w:cs="Times New Roman"/>
                <w:b/>
                <w:bCs/>
                <w:sz w:val="20"/>
                <w:szCs w:val="20"/>
              </w:rPr>
              <w:t>Total</w:t>
            </w:r>
          </w:p>
        </w:tc>
        <w:tc>
          <w:tcPr>
            <w:tcW w:w="897" w:type="dxa"/>
            <w:tcBorders>
              <w:top w:val="outset" w:sz="6" w:space="0" w:color="auto"/>
              <w:left w:val="outset" w:sz="6" w:space="0" w:color="auto"/>
              <w:bottom w:val="outset" w:sz="6" w:space="0" w:color="auto"/>
              <w:right w:val="outset" w:sz="6" w:space="0" w:color="auto"/>
            </w:tcBorders>
            <w:shd w:val="clear" w:color="auto" w:fill="FFFFFF"/>
            <w:hideMark/>
          </w:tcPr>
          <w:p w14:paraId="3E7DF724" w14:textId="77777777" w:rsidR="00461518" w:rsidRPr="005A62B2" w:rsidRDefault="00461518" w:rsidP="004C611C">
            <w:pPr>
              <w:spacing w:before="100" w:beforeAutospacing="1" w:after="100" w:afterAutospacing="1" w:line="240" w:lineRule="auto"/>
              <w:jc w:val="center"/>
              <w:rPr>
                <w:rFonts w:ascii="Verdana" w:eastAsia="Times New Roman" w:hAnsi="Verdana" w:cs="Times New Roman"/>
                <w:sz w:val="18"/>
                <w:szCs w:val="18"/>
              </w:rPr>
            </w:pPr>
            <w:r w:rsidRPr="005A62B2">
              <w:rPr>
                <w:rFonts w:ascii="Verdana" w:eastAsia="Times New Roman" w:hAnsi="Verdana" w:cs="Times New Roman"/>
                <w:bCs/>
                <w:sz w:val="18"/>
                <w:szCs w:val="18"/>
              </w:rPr>
              <w:t>$153,609</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017EF906" w14:textId="77777777" w:rsidR="00461518" w:rsidRPr="005A62B2" w:rsidRDefault="00461518" w:rsidP="004C611C">
            <w:pPr>
              <w:spacing w:before="100" w:beforeAutospacing="1" w:after="100" w:afterAutospacing="1" w:line="240" w:lineRule="auto"/>
              <w:jc w:val="center"/>
              <w:rPr>
                <w:rFonts w:ascii="Verdana" w:eastAsia="Times New Roman" w:hAnsi="Verdana" w:cs="Times New Roman"/>
                <w:bCs/>
                <w:sz w:val="18"/>
                <w:szCs w:val="18"/>
              </w:rPr>
            </w:pPr>
            <w:r w:rsidRPr="00914ECD">
              <w:rPr>
                <w:rFonts w:ascii="Verdana" w:eastAsia="Times New Roman" w:hAnsi="Verdana" w:cs="Times New Roman"/>
                <w:bCs/>
                <w:sz w:val="18"/>
                <w:szCs w:val="18"/>
              </w:rPr>
              <w:t>$162,004</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7F23FF97"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bCs/>
                <w:sz w:val="18"/>
                <w:szCs w:val="18"/>
              </w:rPr>
            </w:pPr>
            <w:r>
              <w:rPr>
                <w:rFonts w:ascii="Verdana" w:eastAsia="Times New Roman" w:hAnsi="Verdana" w:cs="Times New Roman"/>
                <w:bCs/>
                <w:sz w:val="18"/>
                <w:szCs w:val="18"/>
              </w:rPr>
              <w:t>$183,232</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23114EB3"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bCs/>
                <w:sz w:val="18"/>
                <w:szCs w:val="18"/>
              </w:rPr>
            </w:pPr>
            <w:r>
              <w:rPr>
                <w:rFonts w:ascii="Verdana" w:eastAsia="Times New Roman" w:hAnsi="Verdana" w:cs="Times New Roman"/>
                <w:bCs/>
                <w:sz w:val="18"/>
                <w:szCs w:val="18"/>
              </w:rPr>
              <w:t>$195,809</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6A04FE5E" w14:textId="77777777" w:rsidR="00461518" w:rsidRPr="00914ECD" w:rsidRDefault="00461518" w:rsidP="004C611C">
            <w:pPr>
              <w:spacing w:before="100" w:beforeAutospacing="1" w:after="100" w:afterAutospacing="1" w:line="240" w:lineRule="auto"/>
              <w:jc w:val="center"/>
              <w:rPr>
                <w:rFonts w:ascii="Verdana" w:eastAsia="Times New Roman" w:hAnsi="Verdana" w:cs="Times New Roman"/>
                <w:bCs/>
                <w:sz w:val="18"/>
                <w:szCs w:val="18"/>
              </w:rPr>
            </w:pPr>
            <w:r>
              <w:rPr>
                <w:rFonts w:ascii="Verdana" w:eastAsia="Times New Roman" w:hAnsi="Verdana" w:cs="Times New Roman"/>
                <w:bCs/>
                <w:sz w:val="18"/>
                <w:szCs w:val="18"/>
              </w:rPr>
              <w:t>$216,977</w:t>
            </w:r>
          </w:p>
        </w:tc>
        <w:tc>
          <w:tcPr>
            <w:tcW w:w="897" w:type="dxa"/>
            <w:tcBorders>
              <w:top w:val="outset" w:sz="6" w:space="0" w:color="auto"/>
              <w:left w:val="outset" w:sz="6" w:space="0" w:color="auto"/>
              <w:bottom w:val="outset" w:sz="6" w:space="0" w:color="auto"/>
              <w:right w:val="outset" w:sz="6" w:space="0" w:color="auto"/>
            </w:tcBorders>
            <w:shd w:val="clear" w:color="auto" w:fill="FFFFFF"/>
          </w:tcPr>
          <w:p w14:paraId="5C9F5814" w14:textId="77777777" w:rsidR="00461518" w:rsidRDefault="00461518" w:rsidP="004C611C">
            <w:pPr>
              <w:spacing w:before="100" w:beforeAutospacing="1" w:after="100" w:afterAutospacing="1" w:line="240" w:lineRule="auto"/>
              <w:jc w:val="center"/>
              <w:rPr>
                <w:rFonts w:ascii="Verdana" w:eastAsia="Times New Roman" w:hAnsi="Verdana" w:cs="Times New Roman"/>
                <w:bCs/>
                <w:sz w:val="18"/>
                <w:szCs w:val="18"/>
              </w:rPr>
            </w:pPr>
            <w:r>
              <w:rPr>
                <w:rFonts w:ascii="Verdana" w:eastAsia="Times New Roman" w:hAnsi="Verdana" w:cs="Times New Roman"/>
                <w:bCs/>
                <w:sz w:val="18"/>
                <w:szCs w:val="18"/>
              </w:rPr>
              <w:t>$253,151</w:t>
            </w:r>
          </w:p>
        </w:tc>
        <w:tc>
          <w:tcPr>
            <w:tcW w:w="993" w:type="dxa"/>
            <w:tcBorders>
              <w:top w:val="outset" w:sz="6" w:space="0" w:color="auto"/>
              <w:left w:val="outset" w:sz="6" w:space="0" w:color="auto"/>
              <w:bottom w:val="outset" w:sz="6" w:space="0" w:color="auto"/>
              <w:right w:val="outset" w:sz="6" w:space="0" w:color="auto"/>
            </w:tcBorders>
            <w:shd w:val="clear" w:color="auto" w:fill="FFFFFF"/>
          </w:tcPr>
          <w:p w14:paraId="6802E1BD" w14:textId="77777777" w:rsidR="00461518" w:rsidRDefault="00461518" w:rsidP="004C611C">
            <w:pPr>
              <w:spacing w:before="100" w:beforeAutospacing="1" w:after="100" w:afterAutospacing="1" w:line="240" w:lineRule="auto"/>
              <w:jc w:val="center"/>
              <w:rPr>
                <w:rFonts w:ascii="Verdana" w:eastAsia="Times New Roman" w:hAnsi="Verdana" w:cs="Times New Roman"/>
                <w:bCs/>
                <w:sz w:val="18"/>
                <w:szCs w:val="18"/>
              </w:rPr>
            </w:pPr>
            <w:r w:rsidRPr="005A62B2">
              <w:rPr>
                <w:rFonts w:ascii="Verdana" w:eastAsia="Times New Roman" w:hAnsi="Verdana" w:cs="Times New Roman"/>
                <w:bCs/>
                <w:sz w:val="18"/>
                <w:szCs w:val="18"/>
              </w:rPr>
              <w:t>$</w:t>
            </w:r>
            <w:r>
              <w:rPr>
                <w:rFonts w:ascii="Verdana" w:eastAsia="Times New Roman" w:hAnsi="Verdana" w:cs="Times New Roman"/>
                <w:bCs/>
                <w:sz w:val="18"/>
                <w:szCs w:val="18"/>
              </w:rPr>
              <w:t>252,000</w:t>
            </w:r>
          </w:p>
        </w:tc>
        <w:tc>
          <w:tcPr>
            <w:tcW w:w="993" w:type="dxa"/>
            <w:tcBorders>
              <w:top w:val="outset" w:sz="6" w:space="0" w:color="auto"/>
              <w:left w:val="outset" w:sz="6" w:space="0" w:color="auto"/>
              <w:bottom w:val="outset" w:sz="6" w:space="0" w:color="auto"/>
              <w:right w:val="outset" w:sz="6" w:space="0" w:color="auto"/>
            </w:tcBorders>
            <w:shd w:val="clear" w:color="auto" w:fill="FFFFFF"/>
          </w:tcPr>
          <w:p w14:paraId="519AEDC5" w14:textId="77777777" w:rsidR="00461518" w:rsidRDefault="00461518" w:rsidP="004C611C">
            <w:pPr>
              <w:spacing w:before="100" w:beforeAutospacing="1" w:after="100" w:afterAutospacing="1" w:line="240" w:lineRule="auto"/>
              <w:jc w:val="center"/>
              <w:rPr>
                <w:rFonts w:ascii="Verdana" w:eastAsia="Times New Roman" w:hAnsi="Verdana" w:cs="Times New Roman"/>
                <w:bCs/>
                <w:sz w:val="18"/>
                <w:szCs w:val="18"/>
              </w:rPr>
            </w:pPr>
          </w:p>
        </w:tc>
      </w:tr>
    </w:tbl>
    <w:p w14:paraId="0B06F625" w14:textId="77777777" w:rsidR="00461518" w:rsidRDefault="00461518" w:rsidP="00461518">
      <w:pPr>
        <w:shd w:val="clear" w:color="auto" w:fill="FFFFFF"/>
        <w:spacing w:before="100" w:beforeAutospacing="1" w:after="100" w:afterAutospacing="1" w:line="240" w:lineRule="auto"/>
        <w:rPr>
          <w:rFonts w:ascii="Verdana" w:eastAsia="Times New Roman" w:hAnsi="Verdana" w:cs="Times New Roman"/>
          <w:color w:val="39391C"/>
          <w:sz w:val="24"/>
          <w:szCs w:val="24"/>
        </w:rPr>
      </w:pPr>
      <w:r>
        <w:rPr>
          <w:rFonts w:ascii="Verdana" w:eastAsia="Times New Roman" w:hAnsi="Verdana" w:cs="Times New Roman"/>
          <w:color w:val="39391C"/>
          <w:sz w:val="24"/>
          <w:szCs w:val="24"/>
        </w:rPr>
        <w:t xml:space="preserve">  </w:t>
      </w:r>
    </w:p>
    <w:p w14:paraId="251DA6A9" w14:textId="77777777" w:rsidR="00461518" w:rsidRDefault="00461518" w:rsidP="00461518">
      <w:pPr>
        <w:rPr>
          <w:rFonts w:ascii="Verdana" w:eastAsia="Times New Roman" w:hAnsi="Verdana" w:cs="Times New Roman"/>
          <w:color w:val="39391C"/>
          <w:sz w:val="24"/>
          <w:szCs w:val="24"/>
        </w:rPr>
      </w:pPr>
      <w:r>
        <w:rPr>
          <w:rFonts w:ascii="Verdana" w:eastAsia="Times New Roman" w:hAnsi="Verdana" w:cs="Times New Roman"/>
          <w:color w:val="39391C"/>
          <w:sz w:val="24"/>
          <w:szCs w:val="24"/>
        </w:rPr>
        <w:br w:type="page"/>
      </w:r>
    </w:p>
    <w:tbl>
      <w:tblPr>
        <w:tblW w:w="8128" w:type="dxa"/>
        <w:tblLook w:val="04A0" w:firstRow="1" w:lastRow="0" w:firstColumn="1" w:lastColumn="0" w:noHBand="0" w:noVBand="1"/>
      </w:tblPr>
      <w:tblGrid>
        <w:gridCol w:w="1958"/>
        <w:gridCol w:w="1947"/>
        <w:gridCol w:w="222"/>
        <w:gridCol w:w="2156"/>
        <w:gridCol w:w="2056"/>
      </w:tblGrid>
      <w:tr w:rsidR="00461518" w:rsidRPr="00D97644" w14:paraId="50343565" w14:textId="77777777" w:rsidTr="004C611C">
        <w:trPr>
          <w:trHeight w:val="320"/>
        </w:trPr>
        <w:tc>
          <w:tcPr>
            <w:tcW w:w="3916" w:type="dxa"/>
            <w:gridSpan w:val="3"/>
            <w:tcBorders>
              <w:top w:val="nil"/>
              <w:left w:val="nil"/>
              <w:bottom w:val="nil"/>
              <w:right w:val="nil"/>
            </w:tcBorders>
            <w:shd w:val="clear" w:color="auto" w:fill="auto"/>
            <w:noWrap/>
            <w:vAlign w:val="bottom"/>
            <w:hideMark/>
          </w:tcPr>
          <w:p w14:paraId="7D8F643A"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lastRenderedPageBreak/>
              <w:t xml:space="preserve">Philosophy of Education Society </w:t>
            </w:r>
          </w:p>
        </w:tc>
        <w:tc>
          <w:tcPr>
            <w:tcW w:w="2156" w:type="dxa"/>
            <w:tcBorders>
              <w:top w:val="nil"/>
              <w:left w:val="nil"/>
              <w:bottom w:val="nil"/>
              <w:right w:val="nil"/>
            </w:tcBorders>
            <w:shd w:val="clear" w:color="auto" w:fill="auto"/>
            <w:noWrap/>
            <w:vAlign w:val="bottom"/>
            <w:hideMark/>
          </w:tcPr>
          <w:p w14:paraId="0105062D"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2056" w:type="dxa"/>
            <w:tcBorders>
              <w:top w:val="nil"/>
              <w:left w:val="nil"/>
              <w:bottom w:val="nil"/>
              <w:right w:val="nil"/>
            </w:tcBorders>
            <w:shd w:val="clear" w:color="auto" w:fill="auto"/>
            <w:noWrap/>
            <w:vAlign w:val="bottom"/>
            <w:hideMark/>
          </w:tcPr>
          <w:p w14:paraId="38CA9EA0"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64F57FBC" w14:textId="77777777" w:rsidTr="004C611C">
        <w:trPr>
          <w:trHeight w:val="320"/>
        </w:trPr>
        <w:tc>
          <w:tcPr>
            <w:tcW w:w="3916" w:type="dxa"/>
            <w:gridSpan w:val="3"/>
            <w:tcBorders>
              <w:top w:val="nil"/>
              <w:left w:val="nil"/>
              <w:bottom w:val="nil"/>
              <w:right w:val="nil"/>
            </w:tcBorders>
            <w:shd w:val="clear" w:color="auto" w:fill="auto"/>
            <w:noWrap/>
            <w:vAlign w:val="bottom"/>
            <w:hideMark/>
          </w:tcPr>
          <w:p w14:paraId="7DF13DC0"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Balance Sheet, March 2, 2020 </w:t>
            </w:r>
          </w:p>
        </w:tc>
        <w:tc>
          <w:tcPr>
            <w:tcW w:w="2156" w:type="dxa"/>
            <w:tcBorders>
              <w:top w:val="nil"/>
              <w:left w:val="nil"/>
              <w:bottom w:val="nil"/>
              <w:right w:val="nil"/>
            </w:tcBorders>
            <w:shd w:val="clear" w:color="auto" w:fill="auto"/>
            <w:noWrap/>
            <w:vAlign w:val="bottom"/>
            <w:hideMark/>
          </w:tcPr>
          <w:p w14:paraId="2ADAFBB1"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2056" w:type="dxa"/>
            <w:tcBorders>
              <w:top w:val="nil"/>
              <w:left w:val="nil"/>
              <w:bottom w:val="nil"/>
              <w:right w:val="nil"/>
            </w:tcBorders>
            <w:shd w:val="clear" w:color="auto" w:fill="auto"/>
            <w:noWrap/>
            <w:vAlign w:val="bottom"/>
            <w:hideMark/>
          </w:tcPr>
          <w:p w14:paraId="2DF68267"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32ED326F" w14:textId="77777777" w:rsidTr="004C611C">
        <w:trPr>
          <w:trHeight w:val="320"/>
        </w:trPr>
        <w:tc>
          <w:tcPr>
            <w:tcW w:w="1958" w:type="dxa"/>
            <w:tcBorders>
              <w:top w:val="nil"/>
              <w:left w:val="nil"/>
              <w:bottom w:val="nil"/>
              <w:right w:val="nil"/>
            </w:tcBorders>
            <w:shd w:val="clear" w:color="auto" w:fill="auto"/>
            <w:noWrap/>
            <w:vAlign w:val="bottom"/>
            <w:hideMark/>
          </w:tcPr>
          <w:p w14:paraId="393232BA"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bottom"/>
            <w:hideMark/>
          </w:tcPr>
          <w:p w14:paraId="55D0E4D5"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9E7A25C"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156" w:type="dxa"/>
            <w:tcBorders>
              <w:top w:val="nil"/>
              <w:left w:val="nil"/>
              <w:bottom w:val="nil"/>
              <w:right w:val="nil"/>
            </w:tcBorders>
            <w:shd w:val="clear" w:color="auto" w:fill="auto"/>
            <w:noWrap/>
            <w:vAlign w:val="bottom"/>
            <w:hideMark/>
          </w:tcPr>
          <w:p w14:paraId="564C7B3D"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Unrestricted Use </w:t>
            </w:r>
          </w:p>
        </w:tc>
        <w:tc>
          <w:tcPr>
            <w:tcW w:w="2056" w:type="dxa"/>
            <w:tcBorders>
              <w:top w:val="nil"/>
              <w:left w:val="nil"/>
              <w:bottom w:val="nil"/>
              <w:right w:val="nil"/>
            </w:tcBorders>
            <w:shd w:val="clear" w:color="auto" w:fill="auto"/>
            <w:noWrap/>
            <w:vAlign w:val="bottom"/>
            <w:hideMark/>
          </w:tcPr>
          <w:p w14:paraId="4F20A881"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Restricted Use </w:t>
            </w:r>
          </w:p>
        </w:tc>
      </w:tr>
      <w:tr w:rsidR="00461518" w:rsidRPr="00D97644" w14:paraId="555A96C3" w14:textId="77777777" w:rsidTr="004C611C">
        <w:trPr>
          <w:trHeight w:val="320"/>
        </w:trPr>
        <w:tc>
          <w:tcPr>
            <w:tcW w:w="1958" w:type="dxa"/>
            <w:tcBorders>
              <w:top w:val="nil"/>
              <w:left w:val="nil"/>
              <w:bottom w:val="nil"/>
              <w:right w:val="nil"/>
            </w:tcBorders>
            <w:shd w:val="clear" w:color="auto" w:fill="auto"/>
            <w:noWrap/>
            <w:vAlign w:val="bottom"/>
            <w:hideMark/>
          </w:tcPr>
          <w:p w14:paraId="50B4906F"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b/>
                <w:bCs/>
                <w:color w:val="000000"/>
                <w:sz w:val="24"/>
                <w:szCs w:val="24"/>
              </w:rPr>
              <w:t>ASSETS</w:t>
            </w:r>
            <w:r w:rsidRPr="00D97644">
              <w:rPr>
                <w:rFonts w:ascii="Calibri" w:eastAsia="Times New Roman" w:hAnsi="Calibri" w:cs="Calibri"/>
                <w:color w:val="000000"/>
                <w:sz w:val="24"/>
                <w:szCs w:val="24"/>
              </w:rPr>
              <w:t xml:space="preserve"> </w:t>
            </w:r>
          </w:p>
        </w:tc>
        <w:tc>
          <w:tcPr>
            <w:tcW w:w="1947" w:type="dxa"/>
            <w:tcBorders>
              <w:top w:val="nil"/>
              <w:left w:val="nil"/>
              <w:bottom w:val="nil"/>
              <w:right w:val="nil"/>
            </w:tcBorders>
            <w:shd w:val="clear" w:color="auto" w:fill="auto"/>
            <w:noWrap/>
            <w:vAlign w:val="bottom"/>
            <w:hideMark/>
          </w:tcPr>
          <w:p w14:paraId="3A15D06F"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11" w:type="dxa"/>
            <w:tcBorders>
              <w:top w:val="nil"/>
              <w:left w:val="nil"/>
              <w:bottom w:val="nil"/>
              <w:right w:val="nil"/>
            </w:tcBorders>
            <w:shd w:val="clear" w:color="auto" w:fill="auto"/>
            <w:noWrap/>
            <w:vAlign w:val="bottom"/>
            <w:hideMark/>
          </w:tcPr>
          <w:p w14:paraId="71EA118E"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156" w:type="dxa"/>
            <w:tcBorders>
              <w:top w:val="nil"/>
              <w:left w:val="nil"/>
              <w:bottom w:val="nil"/>
              <w:right w:val="nil"/>
            </w:tcBorders>
            <w:shd w:val="clear" w:color="auto" w:fill="auto"/>
            <w:noWrap/>
            <w:vAlign w:val="bottom"/>
            <w:hideMark/>
          </w:tcPr>
          <w:p w14:paraId="3BB06F9E"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7AB6E420"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3AA5AB54" w14:textId="77777777" w:rsidTr="004C611C">
        <w:trPr>
          <w:trHeight w:val="320"/>
        </w:trPr>
        <w:tc>
          <w:tcPr>
            <w:tcW w:w="3905" w:type="dxa"/>
            <w:gridSpan w:val="2"/>
            <w:tcBorders>
              <w:top w:val="nil"/>
              <w:left w:val="nil"/>
              <w:bottom w:val="nil"/>
              <w:right w:val="nil"/>
            </w:tcBorders>
            <w:shd w:val="clear" w:color="auto" w:fill="auto"/>
            <w:noWrap/>
            <w:vAlign w:val="bottom"/>
            <w:hideMark/>
          </w:tcPr>
          <w:p w14:paraId="0F56897D"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Organizational Funds </w:t>
            </w:r>
          </w:p>
        </w:tc>
        <w:tc>
          <w:tcPr>
            <w:tcW w:w="11" w:type="dxa"/>
            <w:tcBorders>
              <w:top w:val="nil"/>
              <w:left w:val="nil"/>
              <w:bottom w:val="nil"/>
              <w:right w:val="nil"/>
            </w:tcBorders>
            <w:shd w:val="clear" w:color="auto" w:fill="auto"/>
            <w:noWrap/>
            <w:vAlign w:val="bottom"/>
            <w:hideMark/>
          </w:tcPr>
          <w:p w14:paraId="05E5414D"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2156" w:type="dxa"/>
            <w:tcBorders>
              <w:top w:val="nil"/>
              <w:left w:val="nil"/>
              <w:bottom w:val="nil"/>
              <w:right w:val="nil"/>
            </w:tcBorders>
            <w:shd w:val="clear" w:color="auto" w:fill="auto"/>
            <w:noWrap/>
            <w:vAlign w:val="bottom"/>
            <w:hideMark/>
          </w:tcPr>
          <w:p w14:paraId="4706E5FD"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114,431</w:t>
            </w:r>
          </w:p>
        </w:tc>
        <w:tc>
          <w:tcPr>
            <w:tcW w:w="2056" w:type="dxa"/>
            <w:tcBorders>
              <w:top w:val="nil"/>
              <w:left w:val="nil"/>
              <w:bottom w:val="nil"/>
              <w:right w:val="nil"/>
            </w:tcBorders>
            <w:shd w:val="clear" w:color="auto" w:fill="auto"/>
            <w:noWrap/>
            <w:vAlign w:val="bottom"/>
            <w:hideMark/>
          </w:tcPr>
          <w:p w14:paraId="6EB1EB88" w14:textId="77777777" w:rsidR="00461518" w:rsidRPr="00D97644" w:rsidRDefault="00461518" w:rsidP="004C611C">
            <w:pPr>
              <w:spacing w:after="0" w:line="240" w:lineRule="auto"/>
              <w:jc w:val="right"/>
              <w:rPr>
                <w:rFonts w:ascii="Calibri" w:eastAsia="Times New Roman" w:hAnsi="Calibri" w:cs="Calibri"/>
                <w:color w:val="000000"/>
                <w:sz w:val="24"/>
                <w:szCs w:val="24"/>
              </w:rPr>
            </w:pPr>
          </w:p>
        </w:tc>
      </w:tr>
      <w:tr w:rsidR="00461518" w:rsidRPr="00D97644" w14:paraId="1F31AF7B" w14:textId="77777777" w:rsidTr="004C611C">
        <w:trPr>
          <w:trHeight w:val="320"/>
        </w:trPr>
        <w:tc>
          <w:tcPr>
            <w:tcW w:w="3905" w:type="dxa"/>
            <w:gridSpan w:val="2"/>
            <w:tcBorders>
              <w:top w:val="nil"/>
              <w:left w:val="nil"/>
              <w:bottom w:val="nil"/>
              <w:right w:val="nil"/>
            </w:tcBorders>
            <w:shd w:val="clear" w:color="auto" w:fill="auto"/>
            <w:noWrap/>
            <w:vAlign w:val="bottom"/>
            <w:hideMark/>
          </w:tcPr>
          <w:p w14:paraId="00AA9727"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Kneller Account </w:t>
            </w:r>
          </w:p>
        </w:tc>
        <w:tc>
          <w:tcPr>
            <w:tcW w:w="11" w:type="dxa"/>
            <w:tcBorders>
              <w:top w:val="nil"/>
              <w:left w:val="nil"/>
              <w:bottom w:val="nil"/>
              <w:right w:val="nil"/>
            </w:tcBorders>
            <w:shd w:val="clear" w:color="auto" w:fill="auto"/>
            <w:noWrap/>
            <w:vAlign w:val="bottom"/>
            <w:hideMark/>
          </w:tcPr>
          <w:p w14:paraId="2B755A48"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2156" w:type="dxa"/>
            <w:tcBorders>
              <w:top w:val="nil"/>
              <w:left w:val="nil"/>
              <w:bottom w:val="nil"/>
              <w:right w:val="nil"/>
            </w:tcBorders>
            <w:shd w:val="clear" w:color="auto" w:fill="auto"/>
            <w:noWrap/>
            <w:vAlign w:val="bottom"/>
            <w:hideMark/>
          </w:tcPr>
          <w:p w14:paraId="50154EF4"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5C82C0F7"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109,058</w:t>
            </w:r>
          </w:p>
        </w:tc>
      </w:tr>
      <w:tr w:rsidR="00461518" w:rsidRPr="00D97644" w14:paraId="70B683CE" w14:textId="77777777" w:rsidTr="004C611C">
        <w:trPr>
          <w:trHeight w:val="320"/>
        </w:trPr>
        <w:tc>
          <w:tcPr>
            <w:tcW w:w="3905" w:type="dxa"/>
            <w:gridSpan w:val="2"/>
            <w:tcBorders>
              <w:top w:val="nil"/>
              <w:left w:val="nil"/>
              <w:bottom w:val="nil"/>
              <w:right w:val="nil"/>
            </w:tcBorders>
            <w:shd w:val="clear" w:color="auto" w:fill="auto"/>
            <w:noWrap/>
            <w:vAlign w:val="bottom"/>
            <w:hideMark/>
          </w:tcPr>
          <w:p w14:paraId="5025BCCD"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Legacy Account </w:t>
            </w:r>
          </w:p>
        </w:tc>
        <w:tc>
          <w:tcPr>
            <w:tcW w:w="11" w:type="dxa"/>
            <w:tcBorders>
              <w:top w:val="nil"/>
              <w:left w:val="nil"/>
              <w:bottom w:val="nil"/>
              <w:right w:val="nil"/>
            </w:tcBorders>
            <w:shd w:val="clear" w:color="auto" w:fill="auto"/>
            <w:noWrap/>
            <w:vAlign w:val="bottom"/>
            <w:hideMark/>
          </w:tcPr>
          <w:p w14:paraId="52C8EA60"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2156" w:type="dxa"/>
            <w:tcBorders>
              <w:top w:val="nil"/>
              <w:left w:val="nil"/>
              <w:bottom w:val="nil"/>
              <w:right w:val="nil"/>
            </w:tcBorders>
            <w:shd w:val="clear" w:color="auto" w:fill="auto"/>
            <w:noWrap/>
            <w:vAlign w:val="bottom"/>
            <w:hideMark/>
          </w:tcPr>
          <w:p w14:paraId="00D43FEB"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69A4C215"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34,107</w:t>
            </w:r>
          </w:p>
        </w:tc>
      </w:tr>
      <w:tr w:rsidR="00461518" w:rsidRPr="00D97644" w14:paraId="509CCE55" w14:textId="77777777" w:rsidTr="004C611C">
        <w:trPr>
          <w:trHeight w:val="320"/>
        </w:trPr>
        <w:tc>
          <w:tcPr>
            <w:tcW w:w="1958" w:type="dxa"/>
            <w:tcBorders>
              <w:top w:val="nil"/>
              <w:left w:val="nil"/>
              <w:bottom w:val="nil"/>
              <w:right w:val="nil"/>
            </w:tcBorders>
            <w:shd w:val="clear" w:color="auto" w:fill="auto"/>
            <w:noWrap/>
            <w:vAlign w:val="bottom"/>
            <w:hideMark/>
          </w:tcPr>
          <w:p w14:paraId="24EB7BE2" w14:textId="77777777" w:rsidR="00461518" w:rsidRPr="00D97644" w:rsidRDefault="00461518" w:rsidP="004C611C">
            <w:pPr>
              <w:spacing w:after="0" w:line="240" w:lineRule="auto"/>
              <w:jc w:val="right"/>
              <w:rPr>
                <w:rFonts w:ascii="Calibri" w:eastAsia="Times New Roman" w:hAnsi="Calibri" w:cs="Calibri"/>
                <w:color w:val="000000"/>
                <w:sz w:val="24"/>
                <w:szCs w:val="24"/>
              </w:rPr>
            </w:pPr>
          </w:p>
        </w:tc>
        <w:tc>
          <w:tcPr>
            <w:tcW w:w="1947" w:type="dxa"/>
            <w:tcBorders>
              <w:top w:val="nil"/>
              <w:left w:val="nil"/>
              <w:bottom w:val="nil"/>
              <w:right w:val="nil"/>
            </w:tcBorders>
            <w:shd w:val="clear" w:color="auto" w:fill="auto"/>
            <w:noWrap/>
            <w:vAlign w:val="bottom"/>
            <w:hideMark/>
          </w:tcPr>
          <w:p w14:paraId="78FC654A"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5C6C012"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156" w:type="dxa"/>
            <w:tcBorders>
              <w:top w:val="nil"/>
              <w:left w:val="nil"/>
              <w:bottom w:val="nil"/>
              <w:right w:val="nil"/>
            </w:tcBorders>
            <w:shd w:val="clear" w:color="auto" w:fill="auto"/>
            <w:noWrap/>
            <w:vAlign w:val="bottom"/>
            <w:hideMark/>
          </w:tcPr>
          <w:p w14:paraId="34C33381"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3F9BA1D9"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53B31DE4" w14:textId="77777777" w:rsidTr="004C611C">
        <w:trPr>
          <w:trHeight w:val="320"/>
        </w:trPr>
        <w:tc>
          <w:tcPr>
            <w:tcW w:w="3905" w:type="dxa"/>
            <w:gridSpan w:val="2"/>
            <w:tcBorders>
              <w:top w:val="nil"/>
              <w:left w:val="nil"/>
              <w:bottom w:val="nil"/>
              <w:right w:val="nil"/>
            </w:tcBorders>
            <w:shd w:val="clear" w:color="auto" w:fill="auto"/>
            <w:noWrap/>
            <w:vAlign w:val="bottom"/>
            <w:hideMark/>
          </w:tcPr>
          <w:p w14:paraId="2AA47E2E" w14:textId="77777777" w:rsidR="00461518" w:rsidRPr="00D97644" w:rsidRDefault="00461518" w:rsidP="004C611C">
            <w:pPr>
              <w:spacing w:after="0" w:line="240" w:lineRule="auto"/>
              <w:rPr>
                <w:rFonts w:ascii="Calibri" w:eastAsia="Times New Roman" w:hAnsi="Calibri" w:cs="Calibri"/>
                <w:b/>
                <w:bCs/>
                <w:color w:val="000000"/>
                <w:sz w:val="24"/>
                <w:szCs w:val="24"/>
              </w:rPr>
            </w:pPr>
            <w:r w:rsidRPr="00D97644">
              <w:rPr>
                <w:rFonts w:ascii="Calibri" w:eastAsia="Times New Roman" w:hAnsi="Calibri" w:cs="Calibri"/>
                <w:b/>
                <w:bCs/>
                <w:color w:val="000000"/>
                <w:sz w:val="24"/>
                <w:szCs w:val="24"/>
              </w:rPr>
              <w:t xml:space="preserve">Accounts Receivable </w:t>
            </w:r>
          </w:p>
        </w:tc>
        <w:tc>
          <w:tcPr>
            <w:tcW w:w="11" w:type="dxa"/>
            <w:tcBorders>
              <w:top w:val="nil"/>
              <w:left w:val="nil"/>
              <w:bottom w:val="nil"/>
              <w:right w:val="nil"/>
            </w:tcBorders>
            <w:shd w:val="clear" w:color="auto" w:fill="auto"/>
            <w:noWrap/>
            <w:vAlign w:val="bottom"/>
            <w:hideMark/>
          </w:tcPr>
          <w:p w14:paraId="03896263" w14:textId="77777777" w:rsidR="00461518" w:rsidRPr="00D97644" w:rsidRDefault="00461518" w:rsidP="004C611C">
            <w:pPr>
              <w:spacing w:after="0" w:line="240" w:lineRule="auto"/>
              <w:rPr>
                <w:rFonts w:ascii="Calibri" w:eastAsia="Times New Roman" w:hAnsi="Calibri" w:cs="Calibri"/>
                <w:b/>
                <w:bCs/>
                <w:color w:val="000000"/>
                <w:sz w:val="24"/>
                <w:szCs w:val="24"/>
              </w:rPr>
            </w:pPr>
          </w:p>
        </w:tc>
        <w:tc>
          <w:tcPr>
            <w:tcW w:w="2156" w:type="dxa"/>
            <w:tcBorders>
              <w:top w:val="nil"/>
              <w:left w:val="nil"/>
              <w:bottom w:val="nil"/>
              <w:right w:val="nil"/>
            </w:tcBorders>
            <w:shd w:val="clear" w:color="auto" w:fill="auto"/>
            <w:noWrap/>
            <w:vAlign w:val="bottom"/>
            <w:hideMark/>
          </w:tcPr>
          <w:p w14:paraId="489021DE"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5C701A70"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3BB38B0A" w14:textId="77777777" w:rsidTr="004C611C">
        <w:trPr>
          <w:trHeight w:val="320"/>
        </w:trPr>
        <w:tc>
          <w:tcPr>
            <w:tcW w:w="3916" w:type="dxa"/>
            <w:gridSpan w:val="3"/>
            <w:tcBorders>
              <w:top w:val="nil"/>
              <w:left w:val="nil"/>
              <w:bottom w:val="nil"/>
              <w:right w:val="nil"/>
            </w:tcBorders>
            <w:shd w:val="clear" w:color="auto" w:fill="auto"/>
            <w:noWrap/>
            <w:vAlign w:val="bottom"/>
            <w:hideMark/>
          </w:tcPr>
          <w:p w14:paraId="198EA08D"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Ed Theory, for preconference expenses </w:t>
            </w:r>
          </w:p>
        </w:tc>
        <w:tc>
          <w:tcPr>
            <w:tcW w:w="2156" w:type="dxa"/>
            <w:tcBorders>
              <w:top w:val="nil"/>
              <w:left w:val="nil"/>
              <w:bottom w:val="nil"/>
              <w:right w:val="nil"/>
            </w:tcBorders>
            <w:shd w:val="clear" w:color="auto" w:fill="auto"/>
            <w:noWrap/>
            <w:vAlign w:val="bottom"/>
            <w:hideMark/>
          </w:tcPr>
          <w:p w14:paraId="0FB20A35"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1,738</w:t>
            </w:r>
          </w:p>
        </w:tc>
        <w:tc>
          <w:tcPr>
            <w:tcW w:w="2056" w:type="dxa"/>
            <w:tcBorders>
              <w:top w:val="nil"/>
              <w:left w:val="nil"/>
              <w:bottom w:val="nil"/>
              <w:right w:val="nil"/>
            </w:tcBorders>
            <w:shd w:val="clear" w:color="auto" w:fill="auto"/>
            <w:noWrap/>
            <w:vAlign w:val="bottom"/>
            <w:hideMark/>
          </w:tcPr>
          <w:p w14:paraId="3C3E4395" w14:textId="77777777" w:rsidR="00461518" w:rsidRPr="00D97644" w:rsidRDefault="00461518" w:rsidP="004C611C">
            <w:pPr>
              <w:spacing w:after="0" w:line="240" w:lineRule="auto"/>
              <w:jc w:val="right"/>
              <w:rPr>
                <w:rFonts w:ascii="Calibri" w:eastAsia="Times New Roman" w:hAnsi="Calibri" w:cs="Calibri"/>
                <w:color w:val="000000"/>
                <w:sz w:val="24"/>
                <w:szCs w:val="24"/>
              </w:rPr>
            </w:pPr>
          </w:p>
        </w:tc>
      </w:tr>
      <w:tr w:rsidR="00461518" w:rsidRPr="00D97644" w14:paraId="0965F162" w14:textId="77777777" w:rsidTr="004C611C">
        <w:trPr>
          <w:trHeight w:val="320"/>
        </w:trPr>
        <w:tc>
          <w:tcPr>
            <w:tcW w:w="1958" w:type="dxa"/>
            <w:tcBorders>
              <w:top w:val="nil"/>
              <w:left w:val="nil"/>
              <w:bottom w:val="nil"/>
              <w:right w:val="nil"/>
            </w:tcBorders>
            <w:shd w:val="clear" w:color="auto" w:fill="auto"/>
            <w:noWrap/>
            <w:vAlign w:val="bottom"/>
            <w:hideMark/>
          </w:tcPr>
          <w:p w14:paraId="71E9C54A"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bottom"/>
            <w:hideMark/>
          </w:tcPr>
          <w:p w14:paraId="30428CBD"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041DF506"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156" w:type="dxa"/>
            <w:tcBorders>
              <w:top w:val="nil"/>
              <w:left w:val="nil"/>
              <w:bottom w:val="nil"/>
              <w:right w:val="nil"/>
            </w:tcBorders>
            <w:shd w:val="clear" w:color="auto" w:fill="auto"/>
            <w:noWrap/>
            <w:vAlign w:val="bottom"/>
            <w:hideMark/>
          </w:tcPr>
          <w:p w14:paraId="0C4D89CD"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15AC2DCE"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1243995D" w14:textId="77777777" w:rsidTr="004C611C">
        <w:trPr>
          <w:trHeight w:val="320"/>
        </w:trPr>
        <w:tc>
          <w:tcPr>
            <w:tcW w:w="3905" w:type="dxa"/>
            <w:gridSpan w:val="2"/>
            <w:tcBorders>
              <w:top w:val="nil"/>
              <w:left w:val="nil"/>
              <w:bottom w:val="nil"/>
              <w:right w:val="nil"/>
            </w:tcBorders>
            <w:shd w:val="clear" w:color="auto" w:fill="auto"/>
            <w:noWrap/>
            <w:vAlign w:val="bottom"/>
            <w:hideMark/>
          </w:tcPr>
          <w:p w14:paraId="26EA0343" w14:textId="77777777" w:rsidR="00461518" w:rsidRPr="00D97644" w:rsidRDefault="00461518" w:rsidP="004C611C">
            <w:pPr>
              <w:spacing w:after="0" w:line="240" w:lineRule="auto"/>
              <w:rPr>
                <w:rFonts w:ascii="Calibri" w:eastAsia="Times New Roman" w:hAnsi="Calibri" w:cs="Calibri"/>
                <w:b/>
                <w:bCs/>
                <w:color w:val="000000"/>
                <w:sz w:val="24"/>
                <w:szCs w:val="24"/>
              </w:rPr>
            </w:pPr>
            <w:r w:rsidRPr="00D97644">
              <w:rPr>
                <w:rFonts w:ascii="Calibri" w:eastAsia="Times New Roman" w:hAnsi="Calibri" w:cs="Calibri"/>
                <w:b/>
                <w:bCs/>
                <w:color w:val="000000"/>
                <w:sz w:val="24"/>
                <w:szCs w:val="24"/>
              </w:rPr>
              <w:t xml:space="preserve">Total Assets </w:t>
            </w:r>
          </w:p>
        </w:tc>
        <w:tc>
          <w:tcPr>
            <w:tcW w:w="11" w:type="dxa"/>
            <w:tcBorders>
              <w:top w:val="nil"/>
              <w:left w:val="nil"/>
              <w:bottom w:val="nil"/>
              <w:right w:val="nil"/>
            </w:tcBorders>
            <w:shd w:val="clear" w:color="auto" w:fill="auto"/>
            <w:noWrap/>
            <w:vAlign w:val="bottom"/>
            <w:hideMark/>
          </w:tcPr>
          <w:p w14:paraId="7A8BDFD4" w14:textId="77777777" w:rsidR="00461518" w:rsidRPr="00D97644" w:rsidRDefault="00461518" w:rsidP="004C611C">
            <w:pPr>
              <w:spacing w:after="0" w:line="240" w:lineRule="auto"/>
              <w:rPr>
                <w:rFonts w:ascii="Calibri" w:eastAsia="Times New Roman" w:hAnsi="Calibri" w:cs="Calibri"/>
                <w:b/>
                <w:bCs/>
                <w:color w:val="000000"/>
                <w:sz w:val="24"/>
                <w:szCs w:val="24"/>
              </w:rPr>
            </w:pPr>
          </w:p>
        </w:tc>
        <w:tc>
          <w:tcPr>
            <w:tcW w:w="2156" w:type="dxa"/>
            <w:tcBorders>
              <w:top w:val="nil"/>
              <w:left w:val="nil"/>
              <w:bottom w:val="nil"/>
              <w:right w:val="nil"/>
            </w:tcBorders>
            <w:shd w:val="clear" w:color="auto" w:fill="auto"/>
            <w:noWrap/>
            <w:vAlign w:val="bottom"/>
            <w:hideMark/>
          </w:tcPr>
          <w:p w14:paraId="6316B496" w14:textId="77777777" w:rsidR="00461518" w:rsidRPr="00D97644" w:rsidRDefault="00461518" w:rsidP="004C611C">
            <w:pPr>
              <w:spacing w:after="0" w:line="240" w:lineRule="auto"/>
              <w:jc w:val="right"/>
              <w:rPr>
                <w:rFonts w:ascii="Calibri" w:eastAsia="Times New Roman" w:hAnsi="Calibri" w:cs="Calibri"/>
                <w:b/>
                <w:bCs/>
                <w:color w:val="000000"/>
                <w:sz w:val="24"/>
                <w:szCs w:val="24"/>
              </w:rPr>
            </w:pPr>
            <w:r w:rsidRPr="00D97644">
              <w:rPr>
                <w:rFonts w:ascii="Calibri" w:eastAsia="Times New Roman" w:hAnsi="Calibri" w:cs="Calibri"/>
                <w:b/>
                <w:bCs/>
                <w:color w:val="000000"/>
                <w:sz w:val="24"/>
                <w:szCs w:val="24"/>
              </w:rPr>
              <w:t>116,169</w:t>
            </w:r>
          </w:p>
        </w:tc>
        <w:tc>
          <w:tcPr>
            <w:tcW w:w="2056" w:type="dxa"/>
            <w:tcBorders>
              <w:top w:val="nil"/>
              <w:left w:val="nil"/>
              <w:bottom w:val="nil"/>
              <w:right w:val="nil"/>
            </w:tcBorders>
            <w:shd w:val="clear" w:color="auto" w:fill="auto"/>
            <w:noWrap/>
            <w:vAlign w:val="bottom"/>
            <w:hideMark/>
          </w:tcPr>
          <w:p w14:paraId="791ABFF9" w14:textId="77777777" w:rsidR="00461518" w:rsidRPr="00D97644" w:rsidRDefault="00461518" w:rsidP="004C611C">
            <w:pPr>
              <w:spacing w:after="0" w:line="240" w:lineRule="auto"/>
              <w:jc w:val="right"/>
              <w:rPr>
                <w:rFonts w:ascii="Calibri" w:eastAsia="Times New Roman" w:hAnsi="Calibri" w:cs="Calibri"/>
                <w:b/>
                <w:bCs/>
                <w:color w:val="000000"/>
                <w:sz w:val="24"/>
                <w:szCs w:val="24"/>
              </w:rPr>
            </w:pPr>
          </w:p>
        </w:tc>
      </w:tr>
      <w:tr w:rsidR="00461518" w:rsidRPr="00D97644" w14:paraId="37C26D89" w14:textId="77777777" w:rsidTr="004C611C">
        <w:trPr>
          <w:trHeight w:val="320"/>
        </w:trPr>
        <w:tc>
          <w:tcPr>
            <w:tcW w:w="1958" w:type="dxa"/>
            <w:tcBorders>
              <w:top w:val="nil"/>
              <w:left w:val="nil"/>
              <w:bottom w:val="nil"/>
              <w:right w:val="nil"/>
            </w:tcBorders>
            <w:shd w:val="clear" w:color="auto" w:fill="auto"/>
            <w:noWrap/>
            <w:vAlign w:val="bottom"/>
            <w:hideMark/>
          </w:tcPr>
          <w:p w14:paraId="465F3976"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bottom"/>
            <w:hideMark/>
          </w:tcPr>
          <w:p w14:paraId="4E2C31F1"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1084CEBC"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156" w:type="dxa"/>
            <w:tcBorders>
              <w:top w:val="nil"/>
              <w:left w:val="nil"/>
              <w:bottom w:val="nil"/>
              <w:right w:val="nil"/>
            </w:tcBorders>
            <w:shd w:val="clear" w:color="auto" w:fill="auto"/>
            <w:noWrap/>
            <w:vAlign w:val="bottom"/>
            <w:hideMark/>
          </w:tcPr>
          <w:p w14:paraId="51FBB027"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3FA1A84D"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6755D31C" w14:textId="77777777" w:rsidTr="004C611C">
        <w:trPr>
          <w:trHeight w:val="320"/>
        </w:trPr>
        <w:tc>
          <w:tcPr>
            <w:tcW w:w="1958" w:type="dxa"/>
            <w:tcBorders>
              <w:top w:val="nil"/>
              <w:left w:val="nil"/>
              <w:bottom w:val="nil"/>
              <w:right w:val="nil"/>
            </w:tcBorders>
            <w:shd w:val="clear" w:color="auto" w:fill="auto"/>
            <w:noWrap/>
            <w:vAlign w:val="bottom"/>
            <w:hideMark/>
          </w:tcPr>
          <w:p w14:paraId="38F0F943" w14:textId="77777777" w:rsidR="00461518" w:rsidRPr="00D97644" w:rsidRDefault="00461518" w:rsidP="004C611C">
            <w:pPr>
              <w:spacing w:after="0" w:line="240" w:lineRule="auto"/>
              <w:rPr>
                <w:rFonts w:ascii="Calibri" w:eastAsia="Times New Roman" w:hAnsi="Calibri" w:cs="Calibri"/>
                <w:b/>
                <w:bCs/>
                <w:color w:val="000000"/>
                <w:sz w:val="24"/>
                <w:szCs w:val="24"/>
              </w:rPr>
            </w:pPr>
            <w:r w:rsidRPr="00D97644">
              <w:rPr>
                <w:rFonts w:ascii="Calibri" w:eastAsia="Times New Roman" w:hAnsi="Calibri" w:cs="Calibri"/>
                <w:b/>
                <w:bCs/>
                <w:color w:val="000000"/>
                <w:sz w:val="24"/>
                <w:szCs w:val="24"/>
              </w:rPr>
              <w:t xml:space="preserve">LIABILITIES </w:t>
            </w:r>
          </w:p>
        </w:tc>
        <w:tc>
          <w:tcPr>
            <w:tcW w:w="1947" w:type="dxa"/>
            <w:tcBorders>
              <w:top w:val="nil"/>
              <w:left w:val="nil"/>
              <w:bottom w:val="nil"/>
              <w:right w:val="nil"/>
            </w:tcBorders>
            <w:shd w:val="clear" w:color="auto" w:fill="auto"/>
            <w:noWrap/>
            <w:vAlign w:val="bottom"/>
            <w:hideMark/>
          </w:tcPr>
          <w:p w14:paraId="0F9746AD" w14:textId="77777777" w:rsidR="00461518" w:rsidRPr="00D97644" w:rsidRDefault="00461518" w:rsidP="004C611C">
            <w:pPr>
              <w:spacing w:after="0" w:line="240" w:lineRule="auto"/>
              <w:rPr>
                <w:rFonts w:ascii="Calibri" w:eastAsia="Times New Roman" w:hAnsi="Calibri" w:cs="Calibri"/>
                <w:b/>
                <w:bCs/>
                <w:color w:val="000000"/>
                <w:sz w:val="24"/>
                <w:szCs w:val="24"/>
              </w:rPr>
            </w:pPr>
          </w:p>
        </w:tc>
        <w:tc>
          <w:tcPr>
            <w:tcW w:w="11" w:type="dxa"/>
            <w:tcBorders>
              <w:top w:val="nil"/>
              <w:left w:val="nil"/>
              <w:bottom w:val="nil"/>
              <w:right w:val="nil"/>
            </w:tcBorders>
            <w:shd w:val="clear" w:color="auto" w:fill="auto"/>
            <w:noWrap/>
            <w:vAlign w:val="bottom"/>
            <w:hideMark/>
          </w:tcPr>
          <w:p w14:paraId="397F0B54"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156" w:type="dxa"/>
            <w:tcBorders>
              <w:top w:val="nil"/>
              <w:left w:val="nil"/>
              <w:bottom w:val="nil"/>
              <w:right w:val="nil"/>
            </w:tcBorders>
            <w:shd w:val="clear" w:color="auto" w:fill="auto"/>
            <w:noWrap/>
            <w:vAlign w:val="bottom"/>
            <w:hideMark/>
          </w:tcPr>
          <w:p w14:paraId="59E25CFF"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5C16876A"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045FE6B7" w14:textId="77777777" w:rsidTr="004C611C">
        <w:trPr>
          <w:trHeight w:val="320"/>
        </w:trPr>
        <w:tc>
          <w:tcPr>
            <w:tcW w:w="3905" w:type="dxa"/>
            <w:gridSpan w:val="2"/>
            <w:tcBorders>
              <w:top w:val="nil"/>
              <w:left w:val="nil"/>
              <w:bottom w:val="nil"/>
              <w:right w:val="nil"/>
            </w:tcBorders>
            <w:shd w:val="clear" w:color="auto" w:fill="auto"/>
            <w:noWrap/>
            <w:vAlign w:val="bottom"/>
            <w:hideMark/>
          </w:tcPr>
          <w:p w14:paraId="6290BEB3" w14:textId="77777777" w:rsidR="00461518" w:rsidRPr="00D97644" w:rsidRDefault="00461518" w:rsidP="004C611C">
            <w:pPr>
              <w:spacing w:after="0" w:line="240" w:lineRule="auto"/>
              <w:rPr>
                <w:rFonts w:ascii="Calibri" w:eastAsia="Times New Roman" w:hAnsi="Calibri" w:cs="Calibri"/>
                <w:b/>
                <w:bCs/>
                <w:color w:val="000000"/>
                <w:sz w:val="24"/>
                <w:szCs w:val="24"/>
              </w:rPr>
            </w:pPr>
            <w:r w:rsidRPr="00D97644">
              <w:rPr>
                <w:rFonts w:ascii="Calibri" w:eastAsia="Times New Roman" w:hAnsi="Calibri" w:cs="Calibri"/>
                <w:b/>
                <w:bCs/>
                <w:color w:val="000000"/>
                <w:sz w:val="24"/>
                <w:szCs w:val="24"/>
              </w:rPr>
              <w:t xml:space="preserve">Accounts Payable </w:t>
            </w:r>
          </w:p>
        </w:tc>
        <w:tc>
          <w:tcPr>
            <w:tcW w:w="11" w:type="dxa"/>
            <w:tcBorders>
              <w:top w:val="nil"/>
              <w:left w:val="nil"/>
              <w:bottom w:val="nil"/>
              <w:right w:val="nil"/>
            </w:tcBorders>
            <w:shd w:val="clear" w:color="auto" w:fill="auto"/>
            <w:noWrap/>
            <w:vAlign w:val="bottom"/>
            <w:hideMark/>
          </w:tcPr>
          <w:p w14:paraId="65F0B796" w14:textId="77777777" w:rsidR="00461518" w:rsidRPr="00D97644" w:rsidRDefault="00461518" w:rsidP="004C611C">
            <w:pPr>
              <w:spacing w:after="0" w:line="240" w:lineRule="auto"/>
              <w:rPr>
                <w:rFonts w:ascii="Calibri" w:eastAsia="Times New Roman" w:hAnsi="Calibri" w:cs="Calibri"/>
                <w:b/>
                <w:bCs/>
                <w:color w:val="000000"/>
                <w:sz w:val="24"/>
                <w:szCs w:val="24"/>
              </w:rPr>
            </w:pPr>
          </w:p>
        </w:tc>
        <w:tc>
          <w:tcPr>
            <w:tcW w:w="2156" w:type="dxa"/>
            <w:tcBorders>
              <w:top w:val="nil"/>
              <w:left w:val="nil"/>
              <w:bottom w:val="nil"/>
              <w:right w:val="nil"/>
            </w:tcBorders>
            <w:shd w:val="clear" w:color="auto" w:fill="auto"/>
            <w:noWrap/>
            <w:vAlign w:val="bottom"/>
            <w:hideMark/>
          </w:tcPr>
          <w:p w14:paraId="5EBFD82C"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00D4F24B"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0C14C734" w14:textId="77777777" w:rsidTr="004C611C">
        <w:trPr>
          <w:trHeight w:val="320"/>
        </w:trPr>
        <w:tc>
          <w:tcPr>
            <w:tcW w:w="3916" w:type="dxa"/>
            <w:gridSpan w:val="3"/>
            <w:tcBorders>
              <w:top w:val="nil"/>
              <w:left w:val="nil"/>
              <w:bottom w:val="nil"/>
              <w:right w:val="nil"/>
            </w:tcBorders>
            <w:shd w:val="clear" w:color="auto" w:fill="auto"/>
            <w:noWrap/>
            <w:vAlign w:val="bottom"/>
            <w:hideMark/>
          </w:tcPr>
          <w:p w14:paraId="6E22A82F"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PES 2020 Conference costs </w:t>
            </w:r>
          </w:p>
        </w:tc>
        <w:tc>
          <w:tcPr>
            <w:tcW w:w="2156" w:type="dxa"/>
            <w:tcBorders>
              <w:top w:val="nil"/>
              <w:left w:val="nil"/>
              <w:bottom w:val="nil"/>
              <w:right w:val="nil"/>
            </w:tcBorders>
            <w:shd w:val="clear" w:color="auto" w:fill="auto"/>
            <w:noWrap/>
            <w:vAlign w:val="bottom"/>
            <w:hideMark/>
          </w:tcPr>
          <w:p w14:paraId="429B1721"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2056" w:type="dxa"/>
            <w:tcBorders>
              <w:top w:val="nil"/>
              <w:left w:val="nil"/>
              <w:bottom w:val="nil"/>
              <w:right w:val="nil"/>
            </w:tcBorders>
            <w:shd w:val="clear" w:color="auto" w:fill="auto"/>
            <w:noWrap/>
            <w:vAlign w:val="bottom"/>
            <w:hideMark/>
          </w:tcPr>
          <w:p w14:paraId="52D337E9"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0633CB45" w14:textId="77777777" w:rsidTr="004C611C">
        <w:trPr>
          <w:trHeight w:val="320"/>
        </w:trPr>
        <w:tc>
          <w:tcPr>
            <w:tcW w:w="1958" w:type="dxa"/>
            <w:tcBorders>
              <w:top w:val="nil"/>
              <w:left w:val="nil"/>
              <w:bottom w:val="nil"/>
              <w:right w:val="nil"/>
            </w:tcBorders>
            <w:shd w:val="clear" w:color="auto" w:fill="auto"/>
            <w:noWrap/>
            <w:vAlign w:val="bottom"/>
            <w:hideMark/>
          </w:tcPr>
          <w:p w14:paraId="142ADC67"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bottom"/>
            <w:hideMark/>
          </w:tcPr>
          <w:p w14:paraId="4B560BF9"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Food </w:t>
            </w:r>
          </w:p>
        </w:tc>
        <w:tc>
          <w:tcPr>
            <w:tcW w:w="11" w:type="dxa"/>
            <w:tcBorders>
              <w:top w:val="nil"/>
              <w:left w:val="nil"/>
              <w:bottom w:val="nil"/>
              <w:right w:val="nil"/>
            </w:tcBorders>
            <w:shd w:val="clear" w:color="auto" w:fill="auto"/>
            <w:noWrap/>
            <w:vAlign w:val="bottom"/>
            <w:hideMark/>
          </w:tcPr>
          <w:p w14:paraId="3F161DE8"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2156" w:type="dxa"/>
            <w:tcBorders>
              <w:top w:val="nil"/>
              <w:left w:val="nil"/>
              <w:bottom w:val="nil"/>
              <w:right w:val="nil"/>
            </w:tcBorders>
            <w:shd w:val="clear" w:color="auto" w:fill="auto"/>
            <w:noWrap/>
            <w:vAlign w:val="bottom"/>
            <w:hideMark/>
          </w:tcPr>
          <w:p w14:paraId="4E862DF0"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23,000</w:t>
            </w:r>
          </w:p>
        </w:tc>
        <w:tc>
          <w:tcPr>
            <w:tcW w:w="2056" w:type="dxa"/>
            <w:tcBorders>
              <w:top w:val="nil"/>
              <w:left w:val="nil"/>
              <w:bottom w:val="nil"/>
              <w:right w:val="nil"/>
            </w:tcBorders>
            <w:shd w:val="clear" w:color="auto" w:fill="auto"/>
            <w:noWrap/>
            <w:vAlign w:val="bottom"/>
            <w:hideMark/>
          </w:tcPr>
          <w:p w14:paraId="0C9D362B" w14:textId="77777777" w:rsidR="00461518" w:rsidRPr="00D97644" w:rsidRDefault="00461518" w:rsidP="004C611C">
            <w:pPr>
              <w:spacing w:after="0" w:line="240" w:lineRule="auto"/>
              <w:jc w:val="right"/>
              <w:rPr>
                <w:rFonts w:ascii="Calibri" w:eastAsia="Times New Roman" w:hAnsi="Calibri" w:cs="Calibri"/>
                <w:color w:val="000000"/>
                <w:sz w:val="24"/>
                <w:szCs w:val="24"/>
              </w:rPr>
            </w:pPr>
          </w:p>
        </w:tc>
      </w:tr>
      <w:tr w:rsidR="00461518" w:rsidRPr="00D97644" w14:paraId="66194BD2" w14:textId="77777777" w:rsidTr="004C611C">
        <w:trPr>
          <w:trHeight w:val="320"/>
        </w:trPr>
        <w:tc>
          <w:tcPr>
            <w:tcW w:w="1958" w:type="dxa"/>
            <w:tcBorders>
              <w:top w:val="nil"/>
              <w:left w:val="nil"/>
              <w:bottom w:val="nil"/>
              <w:right w:val="nil"/>
            </w:tcBorders>
            <w:shd w:val="clear" w:color="auto" w:fill="auto"/>
            <w:noWrap/>
            <w:vAlign w:val="bottom"/>
            <w:hideMark/>
          </w:tcPr>
          <w:p w14:paraId="0C09B9A9"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58" w:type="dxa"/>
            <w:gridSpan w:val="2"/>
            <w:tcBorders>
              <w:top w:val="nil"/>
              <w:left w:val="nil"/>
              <w:bottom w:val="nil"/>
              <w:right w:val="nil"/>
            </w:tcBorders>
            <w:shd w:val="clear" w:color="auto" w:fill="auto"/>
            <w:noWrap/>
            <w:vAlign w:val="bottom"/>
            <w:hideMark/>
          </w:tcPr>
          <w:p w14:paraId="6C244695"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tax, gratuity </w:t>
            </w:r>
          </w:p>
        </w:tc>
        <w:tc>
          <w:tcPr>
            <w:tcW w:w="2156" w:type="dxa"/>
            <w:tcBorders>
              <w:top w:val="nil"/>
              <w:left w:val="nil"/>
              <w:bottom w:val="nil"/>
              <w:right w:val="nil"/>
            </w:tcBorders>
            <w:shd w:val="clear" w:color="auto" w:fill="auto"/>
            <w:noWrap/>
            <w:vAlign w:val="bottom"/>
            <w:hideMark/>
          </w:tcPr>
          <w:p w14:paraId="46B4B931"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6900</w:t>
            </w:r>
          </w:p>
        </w:tc>
        <w:tc>
          <w:tcPr>
            <w:tcW w:w="2056" w:type="dxa"/>
            <w:tcBorders>
              <w:top w:val="nil"/>
              <w:left w:val="nil"/>
              <w:bottom w:val="nil"/>
              <w:right w:val="nil"/>
            </w:tcBorders>
            <w:shd w:val="clear" w:color="auto" w:fill="auto"/>
            <w:noWrap/>
            <w:vAlign w:val="bottom"/>
            <w:hideMark/>
          </w:tcPr>
          <w:p w14:paraId="1E315868" w14:textId="77777777" w:rsidR="00461518" w:rsidRPr="00D97644" w:rsidRDefault="00461518" w:rsidP="004C611C">
            <w:pPr>
              <w:spacing w:after="0" w:line="240" w:lineRule="auto"/>
              <w:jc w:val="right"/>
              <w:rPr>
                <w:rFonts w:ascii="Calibri" w:eastAsia="Times New Roman" w:hAnsi="Calibri" w:cs="Calibri"/>
                <w:color w:val="000000"/>
                <w:sz w:val="24"/>
                <w:szCs w:val="24"/>
              </w:rPr>
            </w:pPr>
          </w:p>
        </w:tc>
      </w:tr>
      <w:tr w:rsidR="00461518" w:rsidRPr="00D97644" w14:paraId="79A07DDF" w14:textId="77777777" w:rsidTr="004C611C">
        <w:trPr>
          <w:trHeight w:val="320"/>
        </w:trPr>
        <w:tc>
          <w:tcPr>
            <w:tcW w:w="1958" w:type="dxa"/>
            <w:tcBorders>
              <w:top w:val="nil"/>
              <w:left w:val="nil"/>
              <w:bottom w:val="nil"/>
              <w:right w:val="nil"/>
            </w:tcBorders>
            <w:shd w:val="clear" w:color="auto" w:fill="auto"/>
            <w:noWrap/>
            <w:vAlign w:val="bottom"/>
            <w:hideMark/>
          </w:tcPr>
          <w:p w14:paraId="737EA069"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bottom"/>
            <w:hideMark/>
          </w:tcPr>
          <w:p w14:paraId="5BDCD647"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AV</w:t>
            </w:r>
          </w:p>
        </w:tc>
        <w:tc>
          <w:tcPr>
            <w:tcW w:w="11" w:type="dxa"/>
            <w:tcBorders>
              <w:top w:val="nil"/>
              <w:left w:val="nil"/>
              <w:bottom w:val="nil"/>
              <w:right w:val="nil"/>
            </w:tcBorders>
            <w:shd w:val="clear" w:color="auto" w:fill="auto"/>
            <w:noWrap/>
            <w:vAlign w:val="bottom"/>
            <w:hideMark/>
          </w:tcPr>
          <w:p w14:paraId="42153EA1"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2156" w:type="dxa"/>
            <w:tcBorders>
              <w:top w:val="nil"/>
              <w:left w:val="nil"/>
              <w:bottom w:val="nil"/>
              <w:right w:val="nil"/>
            </w:tcBorders>
            <w:shd w:val="clear" w:color="auto" w:fill="auto"/>
            <w:noWrap/>
            <w:vAlign w:val="bottom"/>
            <w:hideMark/>
          </w:tcPr>
          <w:p w14:paraId="4410825A"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1227</w:t>
            </w:r>
          </w:p>
        </w:tc>
        <w:tc>
          <w:tcPr>
            <w:tcW w:w="2056" w:type="dxa"/>
            <w:tcBorders>
              <w:top w:val="nil"/>
              <w:left w:val="nil"/>
              <w:bottom w:val="nil"/>
              <w:right w:val="nil"/>
            </w:tcBorders>
            <w:shd w:val="clear" w:color="auto" w:fill="auto"/>
            <w:noWrap/>
            <w:vAlign w:val="bottom"/>
            <w:hideMark/>
          </w:tcPr>
          <w:p w14:paraId="486584B2" w14:textId="77777777" w:rsidR="00461518" w:rsidRPr="00D97644" w:rsidRDefault="00461518" w:rsidP="004C611C">
            <w:pPr>
              <w:spacing w:after="0" w:line="240" w:lineRule="auto"/>
              <w:jc w:val="right"/>
              <w:rPr>
                <w:rFonts w:ascii="Calibri" w:eastAsia="Times New Roman" w:hAnsi="Calibri" w:cs="Calibri"/>
                <w:color w:val="000000"/>
                <w:sz w:val="24"/>
                <w:szCs w:val="24"/>
              </w:rPr>
            </w:pPr>
          </w:p>
        </w:tc>
      </w:tr>
      <w:tr w:rsidR="00461518" w:rsidRPr="00D97644" w14:paraId="0A536D2B" w14:textId="77777777" w:rsidTr="004C611C">
        <w:trPr>
          <w:trHeight w:val="320"/>
        </w:trPr>
        <w:tc>
          <w:tcPr>
            <w:tcW w:w="1958" w:type="dxa"/>
            <w:tcBorders>
              <w:top w:val="nil"/>
              <w:left w:val="nil"/>
              <w:bottom w:val="nil"/>
              <w:right w:val="nil"/>
            </w:tcBorders>
            <w:shd w:val="clear" w:color="auto" w:fill="auto"/>
            <w:noWrap/>
            <w:vAlign w:val="bottom"/>
            <w:hideMark/>
          </w:tcPr>
          <w:p w14:paraId="1D09D2B8"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bottom"/>
            <w:hideMark/>
          </w:tcPr>
          <w:p w14:paraId="1CE59651"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Kneller </w:t>
            </w:r>
          </w:p>
        </w:tc>
        <w:tc>
          <w:tcPr>
            <w:tcW w:w="11" w:type="dxa"/>
            <w:tcBorders>
              <w:top w:val="nil"/>
              <w:left w:val="nil"/>
              <w:bottom w:val="nil"/>
              <w:right w:val="nil"/>
            </w:tcBorders>
            <w:shd w:val="clear" w:color="auto" w:fill="auto"/>
            <w:noWrap/>
            <w:vAlign w:val="bottom"/>
            <w:hideMark/>
          </w:tcPr>
          <w:p w14:paraId="2EC4611E"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2156" w:type="dxa"/>
            <w:tcBorders>
              <w:top w:val="nil"/>
              <w:left w:val="nil"/>
              <w:bottom w:val="nil"/>
              <w:right w:val="nil"/>
            </w:tcBorders>
            <w:shd w:val="clear" w:color="auto" w:fill="auto"/>
            <w:noWrap/>
            <w:vAlign w:val="bottom"/>
            <w:hideMark/>
          </w:tcPr>
          <w:p w14:paraId="3ECE7E83"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2298</w:t>
            </w:r>
          </w:p>
        </w:tc>
        <w:tc>
          <w:tcPr>
            <w:tcW w:w="2056" w:type="dxa"/>
            <w:tcBorders>
              <w:top w:val="nil"/>
              <w:left w:val="nil"/>
              <w:bottom w:val="nil"/>
              <w:right w:val="nil"/>
            </w:tcBorders>
            <w:shd w:val="clear" w:color="auto" w:fill="auto"/>
            <w:noWrap/>
            <w:vAlign w:val="bottom"/>
            <w:hideMark/>
          </w:tcPr>
          <w:p w14:paraId="12D82D6D" w14:textId="77777777" w:rsidR="00461518" w:rsidRPr="00D97644" w:rsidRDefault="00461518" w:rsidP="004C611C">
            <w:pPr>
              <w:spacing w:after="0" w:line="240" w:lineRule="auto"/>
              <w:jc w:val="right"/>
              <w:rPr>
                <w:rFonts w:ascii="Calibri" w:eastAsia="Times New Roman" w:hAnsi="Calibri" w:cs="Calibri"/>
                <w:color w:val="000000"/>
                <w:sz w:val="24"/>
                <w:szCs w:val="24"/>
              </w:rPr>
            </w:pPr>
          </w:p>
        </w:tc>
      </w:tr>
      <w:tr w:rsidR="00461518" w:rsidRPr="00D97644" w14:paraId="7F9C62BF" w14:textId="77777777" w:rsidTr="004C611C">
        <w:trPr>
          <w:trHeight w:val="320"/>
        </w:trPr>
        <w:tc>
          <w:tcPr>
            <w:tcW w:w="1958" w:type="dxa"/>
            <w:tcBorders>
              <w:top w:val="nil"/>
              <w:left w:val="nil"/>
              <w:bottom w:val="nil"/>
              <w:right w:val="nil"/>
            </w:tcBorders>
            <w:shd w:val="clear" w:color="auto" w:fill="auto"/>
            <w:noWrap/>
            <w:vAlign w:val="bottom"/>
            <w:hideMark/>
          </w:tcPr>
          <w:p w14:paraId="3D8FB16F"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58" w:type="dxa"/>
            <w:gridSpan w:val="2"/>
            <w:tcBorders>
              <w:top w:val="nil"/>
              <w:left w:val="nil"/>
              <w:bottom w:val="nil"/>
              <w:right w:val="nil"/>
            </w:tcBorders>
            <w:shd w:val="clear" w:color="auto" w:fill="auto"/>
            <w:noWrap/>
            <w:vAlign w:val="bottom"/>
            <w:hideMark/>
          </w:tcPr>
          <w:p w14:paraId="4C96CC9C"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Presidential party</w:t>
            </w:r>
          </w:p>
        </w:tc>
        <w:tc>
          <w:tcPr>
            <w:tcW w:w="2156" w:type="dxa"/>
            <w:tcBorders>
              <w:top w:val="nil"/>
              <w:left w:val="nil"/>
              <w:bottom w:val="nil"/>
              <w:right w:val="nil"/>
            </w:tcBorders>
            <w:shd w:val="clear" w:color="auto" w:fill="auto"/>
            <w:noWrap/>
            <w:vAlign w:val="bottom"/>
            <w:hideMark/>
          </w:tcPr>
          <w:p w14:paraId="50345BFB"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1000</w:t>
            </w:r>
          </w:p>
        </w:tc>
        <w:tc>
          <w:tcPr>
            <w:tcW w:w="2056" w:type="dxa"/>
            <w:tcBorders>
              <w:top w:val="nil"/>
              <w:left w:val="nil"/>
              <w:bottom w:val="nil"/>
              <w:right w:val="nil"/>
            </w:tcBorders>
            <w:shd w:val="clear" w:color="auto" w:fill="auto"/>
            <w:noWrap/>
            <w:vAlign w:val="bottom"/>
            <w:hideMark/>
          </w:tcPr>
          <w:p w14:paraId="03B987D3" w14:textId="77777777" w:rsidR="00461518" w:rsidRPr="00D97644" w:rsidRDefault="00461518" w:rsidP="004C611C">
            <w:pPr>
              <w:spacing w:after="0" w:line="240" w:lineRule="auto"/>
              <w:jc w:val="right"/>
              <w:rPr>
                <w:rFonts w:ascii="Calibri" w:eastAsia="Times New Roman" w:hAnsi="Calibri" w:cs="Calibri"/>
                <w:color w:val="000000"/>
                <w:sz w:val="24"/>
                <w:szCs w:val="24"/>
              </w:rPr>
            </w:pPr>
          </w:p>
        </w:tc>
      </w:tr>
      <w:tr w:rsidR="00461518" w:rsidRPr="00D97644" w14:paraId="3C3252BE" w14:textId="77777777" w:rsidTr="004C611C">
        <w:trPr>
          <w:trHeight w:val="320"/>
        </w:trPr>
        <w:tc>
          <w:tcPr>
            <w:tcW w:w="1958" w:type="dxa"/>
            <w:tcBorders>
              <w:top w:val="nil"/>
              <w:left w:val="nil"/>
              <w:bottom w:val="nil"/>
              <w:right w:val="nil"/>
            </w:tcBorders>
            <w:shd w:val="clear" w:color="auto" w:fill="auto"/>
            <w:noWrap/>
            <w:vAlign w:val="bottom"/>
            <w:hideMark/>
          </w:tcPr>
          <w:p w14:paraId="2D8522F6"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58" w:type="dxa"/>
            <w:gridSpan w:val="2"/>
            <w:tcBorders>
              <w:top w:val="nil"/>
              <w:left w:val="nil"/>
              <w:bottom w:val="nil"/>
              <w:right w:val="nil"/>
            </w:tcBorders>
            <w:shd w:val="clear" w:color="auto" w:fill="auto"/>
            <w:noWrap/>
            <w:vAlign w:val="bottom"/>
            <w:hideMark/>
          </w:tcPr>
          <w:p w14:paraId="679B0EA8"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Student hotel </w:t>
            </w:r>
          </w:p>
        </w:tc>
        <w:tc>
          <w:tcPr>
            <w:tcW w:w="2156" w:type="dxa"/>
            <w:tcBorders>
              <w:top w:val="nil"/>
              <w:left w:val="nil"/>
              <w:bottom w:val="nil"/>
              <w:right w:val="nil"/>
            </w:tcBorders>
            <w:shd w:val="clear" w:color="auto" w:fill="auto"/>
            <w:noWrap/>
            <w:vAlign w:val="bottom"/>
            <w:hideMark/>
          </w:tcPr>
          <w:p w14:paraId="428E3453"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2086</w:t>
            </w:r>
          </w:p>
        </w:tc>
        <w:tc>
          <w:tcPr>
            <w:tcW w:w="2056" w:type="dxa"/>
            <w:tcBorders>
              <w:top w:val="nil"/>
              <w:left w:val="nil"/>
              <w:bottom w:val="nil"/>
              <w:right w:val="nil"/>
            </w:tcBorders>
            <w:shd w:val="clear" w:color="auto" w:fill="auto"/>
            <w:noWrap/>
            <w:vAlign w:val="bottom"/>
            <w:hideMark/>
          </w:tcPr>
          <w:p w14:paraId="647A2034" w14:textId="77777777" w:rsidR="00461518" w:rsidRPr="00D97644" w:rsidRDefault="00461518" w:rsidP="004C611C">
            <w:pPr>
              <w:spacing w:after="0" w:line="240" w:lineRule="auto"/>
              <w:jc w:val="right"/>
              <w:rPr>
                <w:rFonts w:ascii="Calibri" w:eastAsia="Times New Roman" w:hAnsi="Calibri" w:cs="Calibri"/>
                <w:color w:val="000000"/>
                <w:sz w:val="24"/>
                <w:szCs w:val="24"/>
              </w:rPr>
            </w:pPr>
          </w:p>
        </w:tc>
      </w:tr>
      <w:tr w:rsidR="00461518" w:rsidRPr="00D97644" w14:paraId="05E30B65" w14:textId="77777777" w:rsidTr="004C611C">
        <w:trPr>
          <w:trHeight w:val="320"/>
        </w:trPr>
        <w:tc>
          <w:tcPr>
            <w:tcW w:w="1958" w:type="dxa"/>
            <w:tcBorders>
              <w:top w:val="nil"/>
              <w:left w:val="nil"/>
              <w:bottom w:val="nil"/>
              <w:right w:val="nil"/>
            </w:tcBorders>
            <w:shd w:val="clear" w:color="auto" w:fill="auto"/>
            <w:noWrap/>
            <w:vAlign w:val="bottom"/>
            <w:hideMark/>
          </w:tcPr>
          <w:p w14:paraId="719D136B"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bottom"/>
            <w:hideMark/>
          </w:tcPr>
          <w:p w14:paraId="31FEEC41"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Staff hotel</w:t>
            </w:r>
          </w:p>
        </w:tc>
        <w:tc>
          <w:tcPr>
            <w:tcW w:w="11" w:type="dxa"/>
            <w:tcBorders>
              <w:top w:val="nil"/>
              <w:left w:val="nil"/>
              <w:bottom w:val="nil"/>
              <w:right w:val="nil"/>
            </w:tcBorders>
            <w:shd w:val="clear" w:color="auto" w:fill="auto"/>
            <w:noWrap/>
            <w:vAlign w:val="bottom"/>
            <w:hideMark/>
          </w:tcPr>
          <w:p w14:paraId="1BBA412C"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2156" w:type="dxa"/>
            <w:tcBorders>
              <w:top w:val="nil"/>
              <w:left w:val="nil"/>
              <w:bottom w:val="nil"/>
              <w:right w:val="nil"/>
            </w:tcBorders>
            <w:shd w:val="clear" w:color="auto" w:fill="auto"/>
            <w:noWrap/>
            <w:vAlign w:val="bottom"/>
            <w:hideMark/>
          </w:tcPr>
          <w:p w14:paraId="5362FA5E"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1617</w:t>
            </w:r>
          </w:p>
        </w:tc>
        <w:tc>
          <w:tcPr>
            <w:tcW w:w="2056" w:type="dxa"/>
            <w:tcBorders>
              <w:top w:val="nil"/>
              <w:left w:val="nil"/>
              <w:bottom w:val="nil"/>
              <w:right w:val="nil"/>
            </w:tcBorders>
            <w:shd w:val="clear" w:color="auto" w:fill="auto"/>
            <w:noWrap/>
            <w:vAlign w:val="bottom"/>
            <w:hideMark/>
          </w:tcPr>
          <w:p w14:paraId="172BC9A2" w14:textId="77777777" w:rsidR="00461518" w:rsidRPr="00D97644" w:rsidRDefault="00461518" w:rsidP="004C611C">
            <w:pPr>
              <w:spacing w:after="0" w:line="240" w:lineRule="auto"/>
              <w:jc w:val="right"/>
              <w:rPr>
                <w:rFonts w:ascii="Calibri" w:eastAsia="Times New Roman" w:hAnsi="Calibri" w:cs="Calibri"/>
                <w:color w:val="000000"/>
                <w:sz w:val="24"/>
                <w:szCs w:val="24"/>
              </w:rPr>
            </w:pPr>
          </w:p>
        </w:tc>
      </w:tr>
      <w:tr w:rsidR="00461518" w:rsidRPr="00D97644" w14:paraId="33BBB0B9" w14:textId="77777777" w:rsidTr="004C611C">
        <w:trPr>
          <w:trHeight w:val="320"/>
        </w:trPr>
        <w:tc>
          <w:tcPr>
            <w:tcW w:w="1958" w:type="dxa"/>
            <w:tcBorders>
              <w:top w:val="nil"/>
              <w:left w:val="nil"/>
              <w:bottom w:val="nil"/>
              <w:right w:val="nil"/>
            </w:tcBorders>
            <w:shd w:val="clear" w:color="auto" w:fill="auto"/>
            <w:noWrap/>
            <w:vAlign w:val="bottom"/>
            <w:hideMark/>
          </w:tcPr>
          <w:p w14:paraId="7238D65D"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bottom"/>
            <w:hideMark/>
          </w:tcPr>
          <w:p w14:paraId="0984A23A"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40504909"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156" w:type="dxa"/>
            <w:tcBorders>
              <w:top w:val="nil"/>
              <w:left w:val="nil"/>
              <w:bottom w:val="nil"/>
              <w:right w:val="nil"/>
            </w:tcBorders>
            <w:shd w:val="clear" w:color="auto" w:fill="auto"/>
            <w:noWrap/>
            <w:vAlign w:val="bottom"/>
            <w:hideMark/>
          </w:tcPr>
          <w:p w14:paraId="630EC06C"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47F8ED7D"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1AC4C60A" w14:textId="77777777" w:rsidTr="004C611C">
        <w:trPr>
          <w:trHeight w:val="320"/>
        </w:trPr>
        <w:tc>
          <w:tcPr>
            <w:tcW w:w="3905" w:type="dxa"/>
            <w:gridSpan w:val="2"/>
            <w:tcBorders>
              <w:top w:val="nil"/>
              <w:left w:val="nil"/>
              <w:bottom w:val="nil"/>
              <w:right w:val="nil"/>
            </w:tcBorders>
            <w:shd w:val="clear" w:color="auto" w:fill="auto"/>
            <w:noWrap/>
            <w:vAlign w:val="bottom"/>
            <w:hideMark/>
          </w:tcPr>
          <w:p w14:paraId="42777AA7"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PES 2020 publication </w:t>
            </w:r>
          </w:p>
        </w:tc>
        <w:tc>
          <w:tcPr>
            <w:tcW w:w="11" w:type="dxa"/>
            <w:tcBorders>
              <w:top w:val="nil"/>
              <w:left w:val="nil"/>
              <w:bottom w:val="nil"/>
              <w:right w:val="nil"/>
            </w:tcBorders>
            <w:shd w:val="clear" w:color="auto" w:fill="auto"/>
            <w:noWrap/>
            <w:vAlign w:val="bottom"/>
            <w:hideMark/>
          </w:tcPr>
          <w:p w14:paraId="7CA94383"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2156" w:type="dxa"/>
            <w:tcBorders>
              <w:top w:val="nil"/>
              <w:left w:val="nil"/>
              <w:bottom w:val="nil"/>
              <w:right w:val="nil"/>
            </w:tcBorders>
            <w:shd w:val="clear" w:color="auto" w:fill="auto"/>
            <w:noWrap/>
            <w:vAlign w:val="bottom"/>
            <w:hideMark/>
          </w:tcPr>
          <w:p w14:paraId="048FF98C"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22651434"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18C52AFF" w14:textId="77777777" w:rsidTr="004C611C">
        <w:trPr>
          <w:trHeight w:val="320"/>
        </w:trPr>
        <w:tc>
          <w:tcPr>
            <w:tcW w:w="1958" w:type="dxa"/>
            <w:tcBorders>
              <w:top w:val="nil"/>
              <w:left w:val="nil"/>
              <w:bottom w:val="nil"/>
              <w:right w:val="nil"/>
            </w:tcBorders>
            <w:shd w:val="clear" w:color="auto" w:fill="auto"/>
            <w:noWrap/>
            <w:vAlign w:val="bottom"/>
            <w:hideMark/>
          </w:tcPr>
          <w:p w14:paraId="09EE3B7D"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bottom"/>
            <w:hideMark/>
          </w:tcPr>
          <w:p w14:paraId="136CD353"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Formatting</w:t>
            </w:r>
          </w:p>
        </w:tc>
        <w:tc>
          <w:tcPr>
            <w:tcW w:w="11" w:type="dxa"/>
            <w:tcBorders>
              <w:top w:val="nil"/>
              <w:left w:val="nil"/>
              <w:bottom w:val="nil"/>
              <w:right w:val="nil"/>
            </w:tcBorders>
            <w:shd w:val="clear" w:color="auto" w:fill="auto"/>
            <w:noWrap/>
            <w:vAlign w:val="bottom"/>
            <w:hideMark/>
          </w:tcPr>
          <w:p w14:paraId="50F3D15F" w14:textId="77777777" w:rsidR="00461518" w:rsidRPr="00D97644" w:rsidRDefault="00461518" w:rsidP="004C611C">
            <w:pPr>
              <w:spacing w:after="0" w:line="240" w:lineRule="auto"/>
              <w:rPr>
                <w:rFonts w:ascii="Calibri" w:eastAsia="Times New Roman" w:hAnsi="Calibri" w:cs="Calibri"/>
                <w:color w:val="000000"/>
                <w:sz w:val="24"/>
                <w:szCs w:val="24"/>
              </w:rPr>
            </w:pPr>
          </w:p>
        </w:tc>
        <w:tc>
          <w:tcPr>
            <w:tcW w:w="2156" w:type="dxa"/>
            <w:tcBorders>
              <w:top w:val="nil"/>
              <w:left w:val="nil"/>
              <w:bottom w:val="nil"/>
              <w:right w:val="nil"/>
            </w:tcBorders>
            <w:shd w:val="clear" w:color="auto" w:fill="auto"/>
            <w:noWrap/>
            <w:vAlign w:val="bottom"/>
            <w:hideMark/>
          </w:tcPr>
          <w:p w14:paraId="34B40886"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1600</w:t>
            </w:r>
          </w:p>
        </w:tc>
        <w:tc>
          <w:tcPr>
            <w:tcW w:w="2056" w:type="dxa"/>
            <w:tcBorders>
              <w:top w:val="nil"/>
              <w:left w:val="nil"/>
              <w:bottom w:val="nil"/>
              <w:right w:val="nil"/>
            </w:tcBorders>
            <w:shd w:val="clear" w:color="auto" w:fill="auto"/>
            <w:noWrap/>
            <w:vAlign w:val="bottom"/>
            <w:hideMark/>
          </w:tcPr>
          <w:p w14:paraId="79B7BC71" w14:textId="77777777" w:rsidR="00461518" w:rsidRPr="00D97644" w:rsidRDefault="00461518" w:rsidP="004C611C">
            <w:pPr>
              <w:spacing w:after="0" w:line="240" w:lineRule="auto"/>
              <w:jc w:val="right"/>
              <w:rPr>
                <w:rFonts w:ascii="Calibri" w:eastAsia="Times New Roman" w:hAnsi="Calibri" w:cs="Calibri"/>
                <w:color w:val="000000"/>
                <w:sz w:val="24"/>
                <w:szCs w:val="24"/>
              </w:rPr>
            </w:pPr>
          </w:p>
        </w:tc>
      </w:tr>
      <w:tr w:rsidR="00461518" w:rsidRPr="00D97644" w14:paraId="19388439" w14:textId="77777777" w:rsidTr="004C611C">
        <w:trPr>
          <w:trHeight w:val="320"/>
        </w:trPr>
        <w:tc>
          <w:tcPr>
            <w:tcW w:w="1958" w:type="dxa"/>
            <w:tcBorders>
              <w:top w:val="nil"/>
              <w:left w:val="nil"/>
              <w:bottom w:val="nil"/>
              <w:right w:val="nil"/>
            </w:tcBorders>
            <w:shd w:val="clear" w:color="auto" w:fill="auto"/>
            <w:noWrap/>
            <w:vAlign w:val="bottom"/>
            <w:hideMark/>
          </w:tcPr>
          <w:p w14:paraId="5F0F3A7F"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58" w:type="dxa"/>
            <w:gridSpan w:val="2"/>
            <w:tcBorders>
              <w:top w:val="nil"/>
              <w:left w:val="nil"/>
              <w:bottom w:val="nil"/>
              <w:right w:val="nil"/>
            </w:tcBorders>
            <w:shd w:val="clear" w:color="auto" w:fill="auto"/>
            <w:noWrap/>
            <w:vAlign w:val="bottom"/>
            <w:hideMark/>
          </w:tcPr>
          <w:p w14:paraId="66440D60" w14:textId="77777777" w:rsidR="00461518" w:rsidRPr="00D97644" w:rsidRDefault="00461518" w:rsidP="004C611C">
            <w:pPr>
              <w:spacing w:after="0" w:line="240" w:lineRule="auto"/>
              <w:rPr>
                <w:rFonts w:ascii="Calibri" w:eastAsia="Times New Roman" w:hAnsi="Calibri" w:cs="Calibri"/>
                <w:color w:val="000000"/>
                <w:sz w:val="24"/>
                <w:szCs w:val="24"/>
              </w:rPr>
            </w:pPr>
            <w:r w:rsidRPr="00D97644">
              <w:rPr>
                <w:rFonts w:ascii="Calibri" w:eastAsia="Times New Roman" w:hAnsi="Calibri" w:cs="Calibri"/>
                <w:color w:val="000000"/>
                <w:sz w:val="24"/>
                <w:szCs w:val="24"/>
              </w:rPr>
              <w:t xml:space="preserve">copy-editing </w:t>
            </w:r>
          </w:p>
        </w:tc>
        <w:tc>
          <w:tcPr>
            <w:tcW w:w="2156" w:type="dxa"/>
            <w:tcBorders>
              <w:top w:val="nil"/>
              <w:left w:val="nil"/>
              <w:bottom w:val="nil"/>
              <w:right w:val="nil"/>
            </w:tcBorders>
            <w:shd w:val="clear" w:color="auto" w:fill="auto"/>
            <w:noWrap/>
            <w:vAlign w:val="bottom"/>
            <w:hideMark/>
          </w:tcPr>
          <w:p w14:paraId="5BC203A6" w14:textId="77777777" w:rsidR="00461518" w:rsidRPr="00D97644" w:rsidRDefault="00461518" w:rsidP="004C611C">
            <w:pPr>
              <w:spacing w:after="0" w:line="240" w:lineRule="auto"/>
              <w:jc w:val="right"/>
              <w:rPr>
                <w:rFonts w:ascii="Calibri" w:eastAsia="Times New Roman" w:hAnsi="Calibri" w:cs="Calibri"/>
                <w:color w:val="000000"/>
                <w:sz w:val="24"/>
                <w:szCs w:val="24"/>
              </w:rPr>
            </w:pPr>
            <w:r w:rsidRPr="00D97644">
              <w:rPr>
                <w:rFonts w:ascii="Calibri" w:eastAsia="Times New Roman" w:hAnsi="Calibri" w:cs="Calibri"/>
                <w:color w:val="000000"/>
                <w:sz w:val="24"/>
                <w:szCs w:val="24"/>
              </w:rPr>
              <w:t>9000</w:t>
            </w:r>
          </w:p>
        </w:tc>
        <w:tc>
          <w:tcPr>
            <w:tcW w:w="2056" w:type="dxa"/>
            <w:tcBorders>
              <w:top w:val="nil"/>
              <w:left w:val="nil"/>
              <w:bottom w:val="nil"/>
              <w:right w:val="nil"/>
            </w:tcBorders>
            <w:shd w:val="clear" w:color="auto" w:fill="auto"/>
            <w:noWrap/>
            <w:vAlign w:val="bottom"/>
            <w:hideMark/>
          </w:tcPr>
          <w:p w14:paraId="3D12E719" w14:textId="77777777" w:rsidR="00461518" w:rsidRPr="00D97644" w:rsidRDefault="00461518" w:rsidP="004C611C">
            <w:pPr>
              <w:spacing w:after="0" w:line="240" w:lineRule="auto"/>
              <w:jc w:val="right"/>
              <w:rPr>
                <w:rFonts w:ascii="Calibri" w:eastAsia="Times New Roman" w:hAnsi="Calibri" w:cs="Calibri"/>
                <w:color w:val="000000"/>
                <w:sz w:val="24"/>
                <w:szCs w:val="24"/>
              </w:rPr>
            </w:pPr>
          </w:p>
        </w:tc>
      </w:tr>
      <w:tr w:rsidR="00461518" w:rsidRPr="00D97644" w14:paraId="1376AAEA" w14:textId="77777777" w:rsidTr="004C611C">
        <w:trPr>
          <w:trHeight w:val="320"/>
        </w:trPr>
        <w:tc>
          <w:tcPr>
            <w:tcW w:w="1958" w:type="dxa"/>
            <w:tcBorders>
              <w:top w:val="nil"/>
              <w:left w:val="nil"/>
              <w:bottom w:val="nil"/>
              <w:right w:val="nil"/>
            </w:tcBorders>
            <w:shd w:val="clear" w:color="auto" w:fill="auto"/>
            <w:noWrap/>
            <w:vAlign w:val="bottom"/>
            <w:hideMark/>
          </w:tcPr>
          <w:p w14:paraId="283545E4"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bottom"/>
            <w:hideMark/>
          </w:tcPr>
          <w:p w14:paraId="1EC704BC"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11" w:type="dxa"/>
            <w:tcBorders>
              <w:top w:val="nil"/>
              <w:left w:val="nil"/>
              <w:bottom w:val="nil"/>
              <w:right w:val="nil"/>
            </w:tcBorders>
            <w:shd w:val="clear" w:color="auto" w:fill="auto"/>
            <w:noWrap/>
            <w:vAlign w:val="bottom"/>
            <w:hideMark/>
          </w:tcPr>
          <w:p w14:paraId="540D7005"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156" w:type="dxa"/>
            <w:tcBorders>
              <w:top w:val="nil"/>
              <w:left w:val="nil"/>
              <w:bottom w:val="nil"/>
              <w:right w:val="nil"/>
            </w:tcBorders>
            <w:shd w:val="clear" w:color="auto" w:fill="auto"/>
            <w:noWrap/>
            <w:vAlign w:val="bottom"/>
            <w:hideMark/>
          </w:tcPr>
          <w:p w14:paraId="228F53D9" w14:textId="77777777" w:rsidR="00461518" w:rsidRPr="00D97644" w:rsidRDefault="00461518" w:rsidP="004C611C">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6F90721D" w14:textId="77777777" w:rsidR="00461518" w:rsidRPr="00D97644" w:rsidRDefault="00461518" w:rsidP="004C611C">
            <w:pPr>
              <w:spacing w:after="0" w:line="240" w:lineRule="auto"/>
              <w:rPr>
                <w:rFonts w:ascii="Times New Roman" w:eastAsia="Times New Roman" w:hAnsi="Times New Roman" w:cs="Times New Roman"/>
                <w:sz w:val="20"/>
                <w:szCs w:val="20"/>
              </w:rPr>
            </w:pPr>
          </w:p>
        </w:tc>
      </w:tr>
      <w:tr w:rsidR="00461518" w:rsidRPr="00D97644" w14:paraId="0A60C51A" w14:textId="77777777" w:rsidTr="004C611C">
        <w:trPr>
          <w:trHeight w:val="320"/>
        </w:trPr>
        <w:tc>
          <w:tcPr>
            <w:tcW w:w="3905" w:type="dxa"/>
            <w:gridSpan w:val="2"/>
            <w:tcBorders>
              <w:top w:val="nil"/>
              <w:left w:val="nil"/>
              <w:bottom w:val="nil"/>
              <w:right w:val="nil"/>
            </w:tcBorders>
            <w:shd w:val="clear" w:color="auto" w:fill="auto"/>
            <w:noWrap/>
            <w:vAlign w:val="bottom"/>
            <w:hideMark/>
          </w:tcPr>
          <w:p w14:paraId="4A878788" w14:textId="77777777" w:rsidR="00461518" w:rsidRPr="00D97644" w:rsidRDefault="00461518" w:rsidP="004C611C">
            <w:pPr>
              <w:spacing w:after="0" w:line="240" w:lineRule="auto"/>
              <w:rPr>
                <w:rFonts w:ascii="Calibri" w:eastAsia="Times New Roman" w:hAnsi="Calibri" w:cs="Calibri"/>
                <w:b/>
                <w:bCs/>
                <w:color w:val="000000"/>
                <w:sz w:val="24"/>
                <w:szCs w:val="24"/>
              </w:rPr>
            </w:pPr>
            <w:r w:rsidRPr="00D97644">
              <w:rPr>
                <w:rFonts w:ascii="Calibri" w:eastAsia="Times New Roman" w:hAnsi="Calibri" w:cs="Calibri"/>
                <w:b/>
                <w:bCs/>
                <w:color w:val="000000"/>
                <w:sz w:val="24"/>
                <w:szCs w:val="24"/>
              </w:rPr>
              <w:t xml:space="preserve">Total Liabilities </w:t>
            </w:r>
          </w:p>
        </w:tc>
        <w:tc>
          <w:tcPr>
            <w:tcW w:w="11" w:type="dxa"/>
            <w:tcBorders>
              <w:top w:val="nil"/>
              <w:left w:val="nil"/>
              <w:bottom w:val="nil"/>
              <w:right w:val="nil"/>
            </w:tcBorders>
            <w:shd w:val="clear" w:color="auto" w:fill="auto"/>
            <w:noWrap/>
            <w:vAlign w:val="bottom"/>
            <w:hideMark/>
          </w:tcPr>
          <w:p w14:paraId="4C6752E8" w14:textId="77777777" w:rsidR="00461518" w:rsidRPr="00D97644" w:rsidRDefault="00461518" w:rsidP="004C611C">
            <w:pPr>
              <w:spacing w:after="0" w:line="240" w:lineRule="auto"/>
              <w:rPr>
                <w:rFonts w:ascii="Calibri" w:eastAsia="Times New Roman" w:hAnsi="Calibri" w:cs="Calibri"/>
                <w:b/>
                <w:bCs/>
                <w:color w:val="000000"/>
                <w:sz w:val="24"/>
                <w:szCs w:val="24"/>
              </w:rPr>
            </w:pPr>
          </w:p>
        </w:tc>
        <w:tc>
          <w:tcPr>
            <w:tcW w:w="2156" w:type="dxa"/>
            <w:tcBorders>
              <w:top w:val="nil"/>
              <w:left w:val="nil"/>
              <w:bottom w:val="nil"/>
              <w:right w:val="nil"/>
            </w:tcBorders>
            <w:shd w:val="clear" w:color="auto" w:fill="auto"/>
            <w:noWrap/>
            <w:vAlign w:val="bottom"/>
            <w:hideMark/>
          </w:tcPr>
          <w:p w14:paraId="32E47AB4" w14:textId="77777777" w:rsidR="00461518" w:rsidRPr="00D97644" w:rsidRDefault="00461518" w:rsidP="004C611C">
            <w:pPr>
              <w:spacing w:after="0" w:line="240" w:lineRule="auto"/>
              <w:jc w:val="right"/>
              <w:rPr>
                <w:rFonts w:ascii="Calibri" w:eastAsia="Times New Roman" w:hAnsi="Calibri" w:cs="Calibri"/>
                <w:b/>
                <w:bCs/>
                <w:color w:val="000000"/>
                <w:sz w:val="24"/>
                <w:szCs w:val="24"/>
              </w:rPr>
            </w:pPr>
            <w:r w:rsidRPr="00D97644">
              <w:rPr>
                <w:rFonts w:ascii="Calibri" w:eastAsia="Times New Roman" w:hAnsi="Calibri" w:cs="Calibri"/>
                <w:b/>
                <w:bCs/>
                <w:color w:val="000000"/>
                <w:sz w:val="24"/>
                <w:szCs w:val="24"/>
              </w:rPr>
              <w:t>48,728</w:t>
            </w:r>
          </w:p>
        </w:tc>
        <w:tc>
          <w:tcPr>
            <w:tcW w:w="2056" w:type="dxa"/>
            <w:tcBorders>
              <w:top w:val="nil"/>
              <w:left w:val="nil"/>
              <w:bottom w:val="nil"/>
              <w:right w:val="nil"/>
            </w:tcBorders>
            <w:shd w:val="clear" w:color="auto" w:fill="auto"/>
            <w:noWrap/>
            <w:vAlign w:val="bottom"/>
            <w:hideMark/>
          </w:tcPr>
          <w:p w14:paraId="02441EDD" w14:textId="77777777" w:rsidR="00461518" w:rsidRPr="00D97644" w:rsidRDefault="00461518" w:rsidP="004C611C">
            <w:pPr>
              <w:spacing w:after="0" w:line="240" w:lineRule="auto"/>
              <w:jc w:val="right"/>
              <w:rPr>
                <w:rFonts w:ascii="Calibri" w:eastAsia="Times New Roman" w:hAnsi="Calibri" w:cs="Calibri"/>
                <w:b/>
                <w:bCs/>
                <w:color w:val="000000"/>
                <w:sz w:val="24"/>
                <w:szCs w:val="24"/>
              </w:rPr>
            </w:pPr>
          </w:p>
        </w:tc>
      </w:tr>
    </w:tbl>
    <w:p w14:paraId="3D762E7F" w14:textId="77777777" w:rsidR="00461518" w:rsidRDefault="00461518" w:rsidP="00461518">
      <w:pPr>
        <w:shd w:val="clear" w:color="auto" w:fill="FFFFFF"/>
        <w:spacing w:before="100" w:beforeAutospacing="1" w:after="100" w:afterAutospacing="1" w:line="240" w:lineRule="auto"/>
        <w:rPr>
          <w:rFonts w:ascii="Verdana" w:eastAsia="Times New Roman" w:hAnsi="Verdana" w:cs="Times New Roman"/>
          <w:color w:val="39391C"/>
          <w:sz w:val="24"/>
          <w:szCs w:val="24"/>
        </w:rPr>
      </w:pPr>
    </w:p>
    <w:p w14:paraId="79E28382" w14:textId="77777777" w:rsidR="00461518" w:rsidRDefault="00461518" w:rsidP="00461518">
      <w:pPr>
        <w:rPr>
          <w:rFonts w:ascii="Verdana" w:eastAsia="Times New Roman" w:hAnsi="Verdana" w:cs="Times New Roman"/>
          <w:color w:val="39391C"/>
          <w:sz w:val="24"/>
          <w:szCs w:val="24"/>
        </w:rPr>
      </w:pPr>
      <w:r>
        <w:rPr>
          <w:rFonts w:ascii="Verdana" w:eastAsia="Times New Roman" w:hAnsi="Verdana" w:cs="Times New Roman"/>
          <w:color w:val="39391C"/>
          <w:sz w:val="24"/>
          <w:szCs w:val="24"/>
        </w:rPr>
        <w:br w:type="page"/>
      </w:r>
    </w:p>
    <w:tbl>
      <w:tblPr>
        <w:tblW w:w="9700" w:type="dxa"/>
        <w:tblLook w:val="04A0" w:firstRow="1" w:lastRow="0" w:firstColumn="1" w:lastColumn="0" w:noHBand="0" w:noVBand="1"/>
      </w:tblPr>
      <w:tblGrid>
        <w:gridCol w:w="1643"/>
        <w:gridCol w:w="3460"/>
        <w:gridCol w:w="1375"/>
        <w:gridCol w:w="1060"/>
        <w:gridCol w:w="1060"/>
        <w:gridCol w:w="1310"/>
      </w:tblGrid>
      <w:tr w:rsidR="00461518" w:rsidRPr="00F534C4" w14:paraId="1A626698" w14:textId="77777777" w:rsidTr="004C611C">
        <w:trPr>
          <w:trHeight w:val="320"/>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C0ACA"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lastRenderedPageBreak/>
              <w:t>Year</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7196A4E5"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2020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B40EA4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468140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7D5753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02FF621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217161BE" w14:textId="77777777" w:rsidTr="004C611C">
        <w:trPr>
          <w:trHeight w:val="64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4C069A14"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Conference Site</w:t>
            </w:r>
          </w:p>
        </w:tc>
        <w:tc>
          <w:tcPr>
            <w:tcW w:w="3460" w:type="dxa"/>
            <w:tcBorders>
              <w:top w:val="nil"/>
              <w:left w:val="nil"/>
              <w:bottom w:val="single" w:sz="4" w:space="0" w:color="auto"/>
              <w:right w:val="single" w:sz="4" w:space="0" w:color="auto"/>
            </w:tcBorders>
            <w:shd w:val="clear" w:color="000000" w:fill="FFFF99"/>
            <w:noWrap/>
            <w:vAlign w:val="bottom"/>
            <w:hideMark/>
          </w:tcPr>
          <w:p w14:paraId="3451DF5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Omni William Penn Pittsburgh</w:t>
            </w:r>
          </w:p>
        </w:tc>
        <w:tc>
          <w:tcPr>
            <w:tcW w:w="1320" w:type="dxa"/>
            <w:tcBorders>
              <w:top w:val="nil"/>
              <w:left w:val="nil"/>
              <w:bottom w:val="single" w:sz="4" w:space="0" w:color="auto"/>
              <w:right w:val="single" w:sz="4" w:space="0" w:color="auto"/>
            </w:tcBorders>
            <w:shd w:val="clear" w:color="auto" w:fill="auto"/>
            <w:noWrap/>
            <w:vAlign w:val="bottom"/>
            <w:hideMark/>
          </w:tcPr>
          <w:p w14:paraId="43F1B99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B68A28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830E1DF"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3656225F"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758C2CE0" w14:textId="77777777" w:rsidTr="004C611C">
        <w:trPr>
          <w:trHeight w:val="64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15BF7797"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Conference City</w:t>
            </w:r>
          </w:p>
        </w:tc>
        <w:tc>
          <w:tcPr>
            <w:tcW w:w="3460" w:type="dxa"/>
            <w:tcBorders>
              <w:top w:val="nil"/>
              <w:left w:val="nil"/>
              <w:bottom w:val="single" w:sz="4" w:space="0" w:color="auto"/>
              <w:right w:val="single" w:sz="4" w:space="0" w:color="auto"/>
            </w:tcBorders>
            <w:shd w:val="clear" w:color="auto" w:fill="auto"/>
            <w:noWrap/>
            <w:vAlign w:val="bottom"/>
            <w:hideMark/>
          </w:tcPr>
          <w:p w14:paraId="6D5B8CD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Pittsburgh PA </w:t>
            </w:r>
          </w:p>
        </w:tc>
        <w:tc>
          <w:tcPr>
            <w:tcW w:w="1320" w:type="dxa"/>
            <w:tcBorders>
              <w:top w:val="nil"/>
              <w:left w:val="nil"/>
              <w:bottom w:val="single" w:sz="4" w:space="0" w:color="auto"/>
              <w:right w:val="single" w:sz="4" w:space="0" w:color="auto"/>
            </w:tcBorders>
            <w:shd w:val="clear" w:color="auto" w:fill="auto"/>
            <w:noWrap/>
            <w:vAlign w:val="bottom"/>
            <w:hideMark/>
          </w:tcPr>
          <w:p w14:paraId="6C37A5D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DE1314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2CF98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5F6D0CAD"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3CDC599B" w14:textId="77777777" w:rsidTr="004C611C">
        <w:trPr>
          <w:trHeight w:val="300"/>
        </w:trPr>
        <w:tc>
          <w:tcPr>
            <w:tcW w:w="1580" w:type="dxa"/>
            <w:tcBorders>
              <w:top w:val="nil"/>
              <w:left w:val="single" w:sz="4" w:space="0" w:color="auto"/>
              <w:bottom w:val="single" w:sz="4" w:space="0" w:color="auto"/>
              <w:right w:val="single" w:sz="4" w:space="0" w:color="auto"/>
            </w:tcBorders>
            <w:shd w:val="clear" w:color="000000" w:fill="C0C0C0"/>
            <w:vAlign w:val="bottom"/>
            <w:hideMark/>
          </w:tcPr>
          <w:p w14:paraId="1DA27A0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000000" w:fill="C0C0C0"/>
            <w:noWrap/>
            <w:vAlign w:val="bottom"/>
            <w:hideMark/>
          </w:tcPr>
          <w:p w14:paraId="7D2FFA5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000000" w:fill="C0C0C0"/>
            <w:noWrap/>
            <w:vAlign w:val="bottom"/>
            <w:hideMark/>
          </w:tcPr>
          <w:p w14:paraId="34A3C45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000000" w:fill="C0C0C0"/>
            <w:noWrap/>
            <w:vAlign w:val="bottom"/>
            <w:hideMark/>
          </w:tcPr>
          <w:p w14:paraId="09B0AE8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000000" w:fill="C0C0C0"/>
            <w:noWrap/>
            <w:vAlign w:val="bottom"/>
            <w:hideMark/>
          </w:tcPr>
          <w:p w14:paraId="5A233D5D"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000000" w:fill="C0C0C0"/>
            <w:noWrap/>
            <w:vAlign w:val="bottom"/>
            <w:hideMark/>
          </w:tcPr>
          <w:p w14:paraId="14F602F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03F98D80" w14:textId="77777777" w:rsidTr="004C611C">
        <w:trPr>
          <w:trHeight w:val="64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6C6658A9"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Revenue</w:t>
            </w:r>
          </w:p>
        </w:tc>
        <w:tc>
          <w:tcPr>
            <w:tcW w:w="3460" w:type="dxa"/>
            <w:tcBorders>
              <w:top w:val="nil"/>
              <w:left w:val="nil"/>
              <w:bottom w:val="single" w:sz="4" w:space="0" w:color="auto"/>
              <w:right w:val="single" w:sz="4" w:space="0" w:color="auto"/>
            </w:tcBorders>
            <w:shd w:val="clear" w:color="auto" w:fill="auto"/>
            <w:noWrap/>
            <w:vAlign w:val="bottom"/>
            <w:hideMark/>
          </w:tcPr>
          <w:p w14:paraId="2D6444E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vAlign w:val="bottom"/>
            <w:hideMark/>
          </w:tcPr>
          <w:p w14:paraId="7AB529E9"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Attendance 3/2/2020</w:t>
            </w:r>
          </w:p>
        </w:tc>
        <w:tc>
          <w:tcPr>
            <w:tcW w:w="1060" w:type="dxa"/>
            <w:tcBorders>
              <w:top w:val="nil"/>
              <w:left w:val="nil"/>
              <w:bottom w:val="single" w:sz="4" w:space="0" w:color="auto"/>
              <w:right w:val="single" w:sz="4" w:space="0" w:color="auto"/>
            </w:tcBorders>
            <w:shd w:val="clear" w:color="auto" w:fill="auto"/>
            <w:vAlign w:val="bottom"/>
            <w:hideMark/>
          </w:tcPr>
          <w:p w14:paraId="1315CC7A"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Reg Fee</w:t>
            </w:r>
          </w:p>
        </w:tc>
        <w:tc>
          <w:tcPr>
            <w:tcW w:w="1060" w:type="dxa"/>
            <w:tcBorders>
              <w:top w:val="nil"/>
              <w:left w:val="nil"/>
              <w:bottom w:val="single" w:sz="4" w:space="0" w:color="auto"/>
              <w:right w:val="single" w:sz="4" w:space="0" w:color="auto"/>
            </w:tcBorders>
            <w:shd w:val="clear" w:color="auto" w:fill="auto"/>
            <w:vAlign w:val="bottom"/>
            <w:hideMark/>
          </w:tcPr>
          <w:p w14:paraId="46522F79"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Subtotal</w:t>
            </w:r>
          </w:p>
        </w:tc>
        <w:tc>
          <w:tcPr>
            <w:tcW w:w="1220" w:type="dxa"/>
            <w:tcBorders>
              <w:top w:val="nil"/>
              <w:left w:val="nil"/>
              <w:bottom w:val="single" w:sz="4" w:space="0" w:color="auto"/>
              <w:right w:val="single" w:sz="4" w:space="0" w:color="auto"/>
            </w:tcBorders>
            <w:shd w:val="clear" w:color="auto" w:fill="auto"/>
            <w:vAlign w:val="bottom"/>
            <w:hideMark/>
          </w:tcPr>
          <w:p w14:paraId="59F415EA"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Total</w:t>
            </w:r>
          </w:p>
        </w:tc>
      </w:tr>
      <w:tr w:rsidR="00461518" w:rsidRPr="00F534C4" w14:paraId="50697984" w14:textId="77777777" w:rsidTr="004C611C">
        <w:trPr>
          <w:trHeight w:val="30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17B612A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noWrap/>
            <w:vAlign w:val="bottom"/>
            <w:hideMark/>
          </w:tcPr>
          <w:p w14:paraId="3EF6A8D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17B8634D"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7C64BF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D5D88D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5783D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326651FB"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79678F9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Registration</w:t>
            </w:r>
          </w:p>
        </w:tc>
        <w:tc>
          <w:tcPr>
            <w:tcW w:w="3460" w:type="dxa"/>
            <w:tcBorders>
              <w:top w:val="nil"/>
              <w:left w:val="nil"/>
              <w:bottom w:val="single" w:sz="4" w:space="0" w:color="auto"/>
              <w:right w:val="single" w:sz="4" w:space="0" w:color="auto"/>
            </w:tcBorders>
            <w:shd w:val="clear" w:color="auto" w:fill="auto"/>
            <w:vAlign w:val="bottom"/>
            <w:hideMark/>
          </w:tcPr>
          <w:p w14:paraId="14FCC7D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408B1BE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BA71D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AE27C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3E392C53" w14:textId="77777777" w:rsidR="00461518" w:rsidRPr="00F534C4" w:rsidRDefault="00461518" w:rsidP="004C611C">
            <w:pPr>
              <w:spacing w:after="0" w:line="240" w:lineRule="auto"/>
              <w:jc w:val="right"/>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 xml:space="preserve">$30,850 </w:t>
            </w:r>
          </w:p>
        </w:tc>
      </w:tr>
      <w:tr w:rsidR="00461518" w:rsidRPr="00F534C4" w14:paraId="22B96104"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1A63DE4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045235D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Regular non-member (early)</w:t>
            </w:r>
          </w:p>
        </w:tc>
        <w:tc>
          <w:tcPr>
            <w:tcW w:w="1320" w:type="dxa"/>
            <w:tcBorders>
              <w:top w:val="nil"/>
              <w:left w:val="nil"/>
              <w:bottom w:val="single" w:sz="4" w:space="0" w:color="auto"/>
              <w:right w:val="single" w:sz="4" w:space="0" w:color="auto"/>
            </w:tcBorders>
            <w:shd w:val="clear" w:color="auto" w:fill="auto"/>
            <w:noWrap/>
            <w:vAlign w:val="bottom"/>
            <w:hideMark/>
          </w:tcPr>
          <w:p w14:paraId="60E72A01"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3</w:t>
            </w:r>
          </w:p>
        </w:tc>
        <w:tc>
          <w:tcPr>
            <w:tcW w:w="1060" w:type="dxa"/>
            <w:tcBorders>
              <w:top w:val="nil"/>
              <w:left w:val="nil"/>
              <w:bottom w:val="single" w:sz="4" w:space="0" w:color="auto"/>
              <w:right w:val="single" w:sz="4" w:space="0" w:color="auto"/>
            </w:tcBorders>
            <w:shd w:val="clear" w:color="auto" w:fill="auto"/>
            <w:noWrap/>
            <w:vAlign w:val="bottom"/>
            <w:hideMark/>
          </w:tcPr>
          <w:p w14:paraId="1F43401B"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$320 </w:t>
            </w:r>
          </w:p>
        </w:tc>
        <w:tc>
          <w:tcPr>
            <w:tcW w:w="1060" w:type="dxa"/>
            <w:tcBorders>
              <w:top w:val="nil"/>
              <w:left w:val="nil"/>
              <w:bottom w:val="single" w:sz="4" w:space="0" w:color="auto"/>
              <w:right w:val="single" w:sz="4" w:space="0" w:color="auto"/>
            </w:tcBorders>
            <w:shd w:val="clear" w:color="auto" w:fill="auto"/>
            <w:noWrap/>
            <w:vAlign w:val="bottom"/>
            <w:hideMark/>
          </w:tcPr>
          <w:p w14:paraId="71FF1A2E"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$960 </w:t>
            </w:r>
          </w:p>
        </w:tc>
        <w:tc>
          <w:tcPr>
            <w:tcW w:w="1220" w:type="dxa"/>
            <w:tcBorders>
              <w:top w:val="nil"/>
              <w:left w:val="nil"/>
              <w:bottom w:val="single" w:sz="4" w:space="0" w:color="auto"/>
              <w:right w:val="single" w:sz="4" w:space="0" w:color="auto"/>
            </w:tcBorders>
            <w:shd w:val="clear" w:color="auto" w:fill="auto"/>
            <w:noWrap/>
            <w:vAlign w:val="bottom"/>
            <w:hideMark/>
          </w:tcPr>
          <w:p w14:paraId="629C56C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0362BEEB"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3CCB98B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69AD87A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Regular non-member (late)</w:t>
            </w:r>
          </w:p>
        </w:tc>
        <w:tc>
          <w:tcPr>
            <w:tcW w:w="1320" w:type="dxa"/>
            <w:tcBorders>
              <w:top w:val="nil"/>
              <w:left w:val="nil"/>
              <w:bottom w:val="single" w:sz="4" w:space="0" w:color="auto"/>
              <w:right w:val="single" w:sz="4" w:space="0" w:color="auto"/>
            </w:tcBorders>
            <w:shd w:val="clear" w:color="auto" w:fill="auto"/>
            <w:noWrap/>
            <w:vAlign w:val="bottom"/>
            <w:hideMark/>
          </w:tcPr>
          <w:p w14:paraId="413A0B34"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6</w:t>
            </w:r>
          </w:p>
        </w:tc>
        <w:tc>
          <w:tcPr>
            <w:tcW w:w="1060" w:type="dxa"/>
            <w:tcBorders>
              <w:top w:val="nil"/>
              <w:left w:val="nil"/>
              <w:bottom w:val="single" w:sz="4" w:space="0" w:color="auto"/>
              <w:right w:val="single" w:sz="4" w:space="0" w:color="auto"/>
            </w:tcBorders>
            <w:shd w:val="clear" w:color="auto" w:fill="auto"/>
            <w:noWrap/>
            <w:vAlign w:val="bottom"/>
            <w:hideMark/>
          </w:tcPr>
          <w:p w14:paraId="6ACC9531"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$370 </w:t>
            </w:r>
          </w:p>
        </w:tc>
        <w:tc>
          <w:tcPr>
            <w:tcW w:w="1060" w:type="dxa"/>
            <w:tcBorders>
              <w:top w:val="nil"/>
              <w:left w:val="nil"/>
              <w:bottom w:val="single" w:sz="4" w:space="0" w:color="auto"/>
              <w:right w:val="single" w:sz="4" w:space="0" w:color="auto"/>
            </w:tcBorders>
            <w:shd w:val="clear" w:color="auto" w:fill="auto"/>
            <w:noWrap/>
            <w:vAlign w:val="bottom"/>
            <w:hideMark/>
          </w:tcPr>
          <w:p w14:paraId="458467B2"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$2,220 </w:t>
            </w:r>
          </w:p>
        </w:tc>
        <w:tc>
          <w:tcPr>
            <w:tcW w:w="1220" w:type="dxa"/>
            <w:tcBorders>
              <w:top w:val="nil"/>
              <w:left w:val="nil"/>
              <w:bottom w:val="single" w:sz="4" w:space="0" w:color="auto"/>
              <w:right w:val="single" w:sz="4" w:space="0" w:color="auto"/>
            </w:tcBorders>
            <w:shd w:val="clear" w:color="auto" w:fill="auto"/>
            <w:noWrap/>
            <w:vAlign w:val="bottom"/>
            <w:hideMark/>
          </w:tcPr>
          <w:p w14:paraId="038AEAE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1C67D08D"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7E4301C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6BA8294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Regular member (early)</w:t>
            </w:r>
          </w:p>
        </w:tc>
        <w:tc>
          <w:tcPr>
            <w:tcW w:w="1320" w:type="dxa"/>
            <w:tcBorders>
              <w:top w:val="nil"/>
              <w:left w:val="nil"/>
              <w:bottom w:val="single" w:sz="4" w:space="0" w:color="auto"/>
              <w:right w:val="single" w:sz="4" w:space="0" w:color="auto"/>
            </w:tcBorders>
            <w:shd w:val="clear" w:color="auto" w:fill="auto"/>
            <w:noWrap/>
            <w:vAlign w:val="bottom"/>
            <w:hideMark/>
          </w:tcPr>
          <w:p w14:paraId="2D44578B"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68</w:t>
            </w:r>
          </w:p>
        </w:tc>
        <w:tc>
          <w:tcPr>
            <w:tcW w:w="1060" w:type="dxa"/>
            <w:tcBorders>
              <w:top w:val="nil"/>
              <w:left w:val="nil"/>
              <w:bottom w:val="single" w:sz="4" w:space="0" w:color="auto"/>
              <w:right w:val="single" w:sz="4" w:space="0" w:color="auto"/>
            </w:tcBorders>
            <w:shd w:val="clear" w:color="auto" w:fill="auto"/>
            <w:noWrap/>
            <w:vAlign w:val="bottom"/>
            <w:hideMark/>
          </w:tcPr>
          <w:p w14:paraId="31DF45BD"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$240 </w:t>
            </w:r>
          </w:p>
        </w:tc>
        <w:tc>
          <w:tcPr>
            <w:tcW w:w="1060" w:type="dxa"/>
            <w:tcBorders>
              <w:top w:val="nil"/>
              <w:left w:val="nil"/>
              <w:bottom w:val="single" w:sz="4" w:space="0" w:color="auto"/>
              <w:right w:val="single" w:sz="4" w:space="0" w:color="auto"/>
            </w:tcBorders>
            <w:shd w:val="clear" w:color="auto" w:fill="auto"/>
            <w:noWrap/>
            <w:vAlign w:val="bottom"/>
            <w:hideMark/>
          </w:tcPr>
          <w:p w14:paraId="5D83401F"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$16,320 </w:t>
            </w:r>
          </w:p>
        </w:tc>
        <w:tc>
          <w:tcPr>
            <w:tcW w:w="1220" w:type="dxa"/>
            <w:tcBorders>
              <w:top w:val="nil"/>
              <w:left w:val="nil"/>
              <w:bottom w:val="single" w:sz="4" w:space="0" w:color="auto"/>
              <w:right w:val="single" w:sz="4" w:space="0" w:color="auto"/>
            </w:tcBorders>
            <w:shd w:val="clear" w:color="auto" w:fill="auto"/>
            <w:noWrap/>
            <w:vAlign w:val="bottom"/>
            <w:hideMark/>
          </w:tcPr>
          <w:p w14:paraId="0F3FC4A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6F4450D0"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5B8663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1E35761D"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Regular member (late)</w:t>
            </w:r>
          </w:p>
        </w:tc>
        <w:tc>
          <w:tcPr>
            <w:tcW w:w="1320" w:type="dxa"/>
            <w:tcBorders>
              <w:top w:val="nil"/>
              <w:left w:val="nil"/>
              <w:bottom w:val="single" w:sz="4" w:space="0" w:color="auto"/>
              <w:right w:val="single" w:sz="4" w:space="0" w:color="auto"/>
            </w:tcBorders>
            <w:shd w:val="clear" w:color="auto" w:fill="auto"/>
            <w:noWrap/>
            <w:vAlign w:val="bottom"/>
            <w:hideMark/>
          </w:tcPr>
          <w:p w14:paraId="04010A3C"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19</w:t>
            </w:r>
          </w:p>
        </w:tc>
        <w:tc>
          <w:tcPr>
            <w:tcW w:w="1060" w:type="dxa"/>
            <w:tcBorders>
              <w:top w:val="nil"/>
              <w:left w:val="nil"/>
              <w:bottom w:val="single" w:sz="4" w:space="0" w:color="auto"/>
              <w:right w:val="single" w:sz="4" w:space="0" w:color="auto"/>
            </w:tcBorders>
            <w:shd w:val="clear" w:color="auto" w:fill="auto"/>
            <w:noWrap/>
            <w:vAlign w:val="bottom"/>
            <w:hideMark/>
          </w:tcPr>
          <w:p w14:paraId="36F24F27"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$290 </w:t>
            </w:r>
          </w:p>
        </w:tc>
        <w:tc>
          <w:tcPr>
            <w:tcW w:w="1060" w:type="dxa"/>
            <w:tcBorders>
              <w:top w:val="nil"/>
              <w:left w:val="nil"/>
              <w:bottom w:val="single" w:sz="4" w:space="0" w:color="auto"/>
              <w:right w:val="single" w:sz="4" w:space="0" w:color="auto"/>
            </w:tcBorders>
            <w:shd w:val="clear" w:color="auto" w:fill="auto"/>
            <w:noWrap/>
            <w:vAlign w:val="bottom"/>
            <w:hideMark/>
          </w:tcPr>
          <w:p w14:paraId="08D35D38"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$5,510 </w:t>
            </w:r>
          </w:p>
        </w:tc>
        <w:tc>
          <w:tcPr>
            <w:tcW w:w="1220" w:type="dxa"/>
            <w:tcBorders>
              <w:top w:val="nil"/>
              <w:left w:val="nil"/>
              <w:bottom w:val="single" w:sz="4" w:space="0" w:color="auto"/>
              <w:right w:val="single" w:sz="4" w:space="0" w:color="auto"/>
            </w:tcBorders>
            <w:shd w:val="clear" w:color="auto" w:fill="auto"/>
            <w:noWrap/>
            <w:vAlign w:val="bottom"/>
            <w:hideMark/>
          </w:tcPr>
          <w:p w14:paraId="2FABDCD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2B41E075"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2ADD2F8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027614F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Emeritus non-member (early)</w:t>
            </w:r>
          </w:p>
        </w:tc>
        <w:tc>
          <w:tcPr>
            <w:tcW w:w="1320" w:type="dxa"/>
            <w:tcBorders>
              <w:top w:val="nil"/>
              <w:left w:val="nil"/>
              <w:bottom w:val="single" w:sz="4" w:space="0" w:color="auto"/>
              <w:right w:val="single" w:sz="4" w:space="0" w:color="auto"/>
            </w:tcBorders>
            <w:shd w:val="clear" w:color="auto" w:fill="auto"/>
            <w:noWrap/>
            <w:vAlign w:val="bottom"/>
            <w:hideMark/>
          </w:tcPr>
          <w:p w14:paraId="070EC197"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c>
          <w:tcPr>
            <w:tcW w:w="1060" w:type="dxa"/>
            <w:tcBorders>
              <w:top w:val="nil"/>
              <w:left w:val="nil"/>
              <w:bottom w:val="single" w:sz="4" w:space="0" w:color="auto"/>
              <w:right w:val="single" w:sz="4" w:space="0" w:color="auto"/>
            </w:tcBorders>
            <w:shd w:val="clear" w:color="auto" w:fill="auto"/>
            <w:noWrap/>
            <w:vAlign w:val="bottom"/>
            <w:hideMark/>
          </w:tcPr>
          <w:p w14:paraId="5C257561"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$200 </w:t>
            </w:r>
          </w:p>
        </w:tc>
        <w:tc>
          <w:tcPr>
            <w:tcW w:w="1060" w:type="dxa"/>
            <w:tcBorders>
              <w:top w:val="nil"/>
              <w:left w:val="nil"/>
              <w:bottom w:val="single" w:sz="4" w:space="0" w:color="auto"/>
              <w:right w:val="single" w:sz="4" w:space="0" w:color="auto"/>
            </w:tcBorders>
            <w:shd w:val="clear" w:color="auto" w:fill="auto"/>
            <w:noWrap/>
            <w:vAlign w:val="bottom"/>
            <w:hideMark/>
          </w:tcPr>
          <w:p w14:paraId="2414EB90"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c>
          <w:tcPr>
            <w:tcW w:w="1220" w:type="dxa"/>
            <w:tcBorders>
              <w:top w:val="nil"/>
              <w:left w:val="nil"/>
              <w:bottom w:val="single" w:sz="4" w:space="0" w:color="auto"/>
              <w:right w:val="single" w:sz="4" w:space="0" w:color="auto"/>
            </w:tcBorders>
            <w:shd w:val="clear" w:color="auto" w:fill="auto"/>
            <w:noWrap/>
            <w:vAlign w:val="bottom"/>
            <w:hideMark/>
          </w:tcPr>
          <w:p w14:paraId="519DBBF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27D72240"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194CB28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2E69F6E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Emeritus non-member (late)</w:t>
            </w:r>
          </w:p>
        </w:tc>
        <w:tc>
          <w:tcPr>
            <w:tcW w:w="1320" w:type="dxa"/>
            <w:tcBorders>
              <w:top w:val="nil"/>
              <w:left w:val="nil"/>
              <w:bottom w:val="single" w:sz="4" w:space="0" w:color="auto"/>
              <w:right w:val="single" w:sz="4" w:space="0" w:color="auto"/>
            </w:tcBorders>
            <w:shd w:val="clear" w:color="auto" w:fill="auto"/>
            <w:noWrap/>
            <w:vAlign w:val="bottom"/>
            <w:hideMark/>
          </w:tcPr>
          <w:p w14:paraId="3232D50A"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c>
          <w:tcPr>
            <w:tcW w:w="1060" w:type="dxa"/>
            <w:tcBorders>
              <w:top w:val="nil"/>
              <w:left w:val="nil"/>
              <w:bottom w:val="single" w:sz="4" w:space="0" w:color="auto"/>
              <w:right w:val="single" w:sz="4" w:space="0" w:color="auto"/>
            </w:tcBorders>
            <w:shd w:val="clear" w:color="auto" w:fill="auto"/>
            <w:noWrap/>
            <w:vAlign w:val="bottom"/>
            <w:hideMark/>
          </w:tcPr>
          <w:p w14:paraId="6323AC89"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$250 </w:t>
            </w:r>
          </w:p>
        </w:tc>
        <w:tc>
          <w:tcPr>
            <w:tcW w:w="1060" w:type="dxa"/>
            <w:tcBorders>
              <w:top w:val="nil"/>
              <w:left w:val="nil"/>
              <w:bottom w:val="single" w:sz="4" w:space="0" w:color="auto"/>
              <w:right w:val="single" w:sz="4" w:space="0" w:color="auto"/>
            </w:tcBorders>
            <w:shd w:val="clear" w:color="auto" w:fill="auto"/>
            <w:noWrap/>
            <w:vAlign w:val="bottom"/>
            <w:hideMark/>
          </w:tcPr>
          <w:p w14:paraId="6A9EDDAE"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c>
          <w:tcPr>
            <w:tcW w:w="1220" w:type="dxa"/>
            <w:tcBorders>
              <w:top w:val="nil"/>
              <w:left w:val="nil"/>
              <w:bottom w:val="single" w:sz="4" w:space="0" w:color="auto"/>
              <w:right w:val="single" w:sz="4" w:space="0" w:color="auto"/>
            </w:tcBorders>
            <w:shd w:val="clear" w:color="auto" w:fill="auto"/>
            <w:noWrap/>
            <w:vAlign w:val="bottom"/>
            <w:hideMark/>
          </w:tcPr>
          <w:p w14:paraId="6BAB5B3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1682A4E2"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0349C00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3F57962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Emeritus member (early)</w:t>
            </w:r>
          </w:p>
        </w:tc>
        <w:tc>
          <w:tcPr>
            <w:tcW w:w="1320" w:type="dxa"/>
            <w:tcBorders>
              <w:top w:val="nil"/>
              <w:left w:val="nil"/>
              <w:bottom w:val="single" w:sz="4" w:space="0" w:color="auto"/>
              <w:right w:val="single" w:sz="4" w:space="0" w:color="auto"/>
            </w:tcBorders>
            <w:shd w:val="clear" w:color="auto" w:fill="auto"/>
            <w:noWrap/>
            <w:vAlign w:val="bottom"/>
            <w:hideMark/>
          </w:tcPr>
          <w:p w14:paraId="1E28C51E"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7 </w:t>
            </w:r>
          </w:p>
        </w:tc>
        <w:tc>
          <w:tcPr>
            <w:tcW w:w="1060" w:type="dxa"/>
            <w:tcBorders>
              <w:top w:val="nil"/>
              <w:left w:val="nil"/>
              <w:bottom w:val="single" w:sz="4" w:space="0" w:color="auto"/>
              <w:right w:val="single" w:sz="4" w:space="0" w:color="auto"/>
            </w:tcBorders>
            <w:shd w:val="clear" w:color="auto" w:fill="auto"/>
            <w:noWrap/>
            <w:vAlign w:val="bottom"/>
            <w:hideMark/>
          </w:tcPr>
          <w:p w14:paraId="1D1EE40C"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$150 </w:t>
            </w:r>
          </w:p>
        </w:tc>
        <w:tc>
          <w:tcPr>
            <w:tcW w:w="1060" w:type="dxa"/>
            <w:tcBorders>
              <w:top w:val="nil"/>
              <w:left w:val="nil"/>
              <w:bottom w:val="single" w:sz="4" w:space="0" w:color="auto"/>
              <w:right w:val="single" w:sz="4" w:space="0" w:color="auto"/>
            </w:tcBorders>
            <w:shd w:val="clear" w:color="auto" w:fill="auto"/>
            <w:noWrap/>
            <w:vAlign w:val="bottom"/>
            <w:hideMark/>
          </w:tcPr>
          <w:p w14:paraId="451F5329"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$1,050 </w:t>
            </w:r>
          </w:p>
        </w:tc>
        <w:tc>
          <w:tcPr>
            <w:tcW w:w="1220" w:type="dxa"/>
            <w:tcBorders>
              <w:top w:val="nil"/>
              <w:left w:val="nil"/>
              <w:bottom w:val="single" w:sz="4" w:space="0" w:color="auto"/>
              <w:right w:val="single" w:sz="4" w:space="0" w:color="auto"/>
            </w:tcBorders>
            <w:shd w:val="clear" w:color="auto" w:fill="auto"/>
            <w:noWrap/>
            <w:vAlign w:val="bottom"/>
            <w:hideMark/>
          </w:tcPr>
          <w:p w14:paraId="5DC62B9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662923E3"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2CFC3CF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63BB481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Emeritus member (late)</w:t>
            </w:r>
          </w:p>
        </w:tc>
        <w:tc>
          <w:tcPr>
            <w:tcW w:w="1320" w:type="dxa"/>
            <w:tcBorders>
              <w:top w:val="nil"/>
              <w:left w:val="nil"/>
              <w:bottom w:val="single" w:sz="4" w:space="0" w:color="auto"/>
              <w:right w:val="single" w:sz="4" w:space="0" w:color="auto"/>
            </w:tcBorders>
            <w:shd w:val="clear" w:color="auto" w:fill="auto"/>
            <w:noWrap/>
            <w:vAlign w:val="bottom"/>
            <w:hideMark/>
          </w:tcPr>
          <w:p w14:paraId="22C95FF7"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c>
          <w:tcPr>
            <w:tcW w:w="1060" w:type="dxa"/>
            <w:tcBorders>
              <w:top w:val="nil"/>
              <w:left w:val="nil"/>
              <w:bottom w:val="single" w:sz="4" w:space="0" w:color="auto"/>
              <w:right w:val="single" w:sz="4" w:space="0" w:color="auto"/>
            </w:tcBorders>
            <w:shd w:val="clear" w:color="auto" w:fill="auto"/>
            <w:noWrap/>
            <w:vAlign w:val="bottom"/>
            <w:hideMark/>
          </w:tcPr>
          <w:p w14:paraId="227356C2"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$200 </w:t>
            </w:r>
          </w:p>
        </w:tc>
        <w:tc>
          <w:tcPr>
            <w:tcW w:w="1060" w:type="dxa"/>
            <w:tcBorders>
              <w:top w:val="nil"/>
              <w:left w:val="nil"/>
              <w:bottom w:val="single" w:sz="4" w:space="0" w:color="auto"/>
              <w:right w:val="single" w:sz="4" w:space="0" w:color="auto"/>
            </w:tcBorders>
            <w:shd w:val="clear" w:color="auto" w:fill="auto"/>
            <w:noWrap/>
            <w:vAlign w:val="bottom"/>
            <w:hideMark/>
          </w:tcPr>
          <w:p w14:paraId="3DD403A7"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c>
          <w:tcPr>
            <w:tcW w:w="1220" w:type="dxa"/>
            <w:tcBorders>
              <w:top w:val="nil"/>
              <w:left w:val="nil"/>
              <w:bottom w:val="single" w:sz="4" w:space="0" w:color="auto"/>
              <w:right w:val="single" w:sz="4" w:space="0" w:color="auto"/>
            </w:tcBorders>
            <w:shd w:val="clear" w:color="auto" w:fill="auto"/>
            <w:noWrap/>
            <w:vAlign w:val="bottom"/>
            <w:hideMark/>
          </w:tcPr>
          <w:p w14:paraId="099CF9D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2809F0EB"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352AE8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25FF576D"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Student non-member (early)</w:t>
            </w:r>
          </w:p>
        </w:tc>
        <w:tc>
          <w:tcPr>
            <w:tcW w:w="1320" w:type="dxa"/>
            <w:tcBorders>
              <w:top w:val="nil"/>
              <w:left w:val="nil"/>
              <w:bottom w:val="single" w:sz="4" w:space="0" w:color="auto"/>
              <w:right w:val="single" w:sz="4" w:space="0" w:color="auto"/>
            </w:tcBorders>
            <w:shd w:val="clear" w:color="auto" w:fill="auto"/>
            <w:noWrap/>
            <w:vAlign w:val="bottom"/>
            <w:hideMark/>
          </w:tcPr>
          <w:p w14:paraId="4FC9C245"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14:paraId="0A2EAA76"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$120 </w:t>
            </w:r>
          </w:p>
        </w:tc>
        <w:tc>
          <w:tcPr>
            <w:tcW w:w="1060" w:type="dxa"/>
            <w:tcBorders>
              <w:top w:val="nil"/>
              <w:left w:val="nil"/>
              <w:bottom w:val="single" w:sz="4" w:space="0" w:color="auto"/>
              <w:right w:val="single" w:sz="4" w:space="0" w:color="auto"/>
            </w:tcBorders>
            <w:shd w:val="clear" w:color="auto" w:fill="auto"/>
            <w:noWrap/>
            <w:vAlign w:val="bottom"/>
            <w:hideMark/>
          </w:tcPr>
          <w:p w14:paraId="3B4E18BB"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$120 </w:t>
            </w:r>
          </w:p>
        </w:tc>
        <w:tc>
          <w:tcPr>
            <w:tcW w:w="1220" w:type="dxa"/>
            <w:tcBorders>
              <w:top w:val="nil"/>
              <w:left w:val="nil"/>
              <w:bottom w:val="single" w:sz="4" w:space="0" w:color="auto"/>
              <w:right w:val="single" w:sz="4" w:space="0" w:color="auto"/>
            </w:tcBorders>
            <w:shd w:val="clear" w:color="auto" w:fill="auto"/>
            <w:noWrap/>
            <w:vAlign w:val="bottom"/>
            <w:hideMark/>
          </w:tcPr>
          <w:p w14:paraId="3E1789B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3FDF95E6"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206C21E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6F5CFC5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Student non-member (late)</w:t>
            </w:r>
          </w:p>
        </w:tc>
        <w:tc>
          <w:tcPr>
            <w:tcW w:w="1320" w:type="dxa"/>
            <w:tcBorders>
              <w:top w:val="nil"/>
              <w:left w:val="nil"/>
              <w:bottom w:val="single" w:sz="4" w:space="0" w:color="auto"/>
              <w:right w:val="single" w:sz="4" w:space="0" w:color="auto"/>
            </w:tcBorders>
            <w:shd w:val="clear" w:color="auto" w:fill="auto"/>
            <w:noWrap/>
            <w:vAlign w:val="bottom"/>
            <w:hideMark/>
          </w:tcPr>
          <w:p w14:paraId="5D49B7F9"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9</w:t>
            </w:r>
          </w:p>
        </w:tc>
        <w:tc>
          <w:tcPr>
            <w:tcW w:w="1060" w:type="dxa"/>
            <w:tcBorders>
              <w:top w:val="nil"/>
              <w:left w:val="nil"/>
              <w:bottom w:val="single" w:sz="4" w:space="0" w:color="auto"/>
              <w:right w:val="single" w:sz="4" w:space="0" w:color="auto"/>
            </w:tcBorders>
            <w:shd w:val="clear" w:color="auto" w:fill="auto"/>
            <w:noWrap/>
            <w:vAlign w:val="bottom"/>
            <w:hideMark/>
          </w:tcPr>
          <w:p w14:paraId="7023BCF9"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$170 </w:t>
            </w:r>
          </w:p>
        </w:tc>
        <w:tc>
          <w:tcPr>
            <w:tcW w:w="1060" w:type="dxa"/>
            <w:tcBorders>
              <w:top w:val="nil"/>
              <w:left w:val="nil"/>
              <w:bottom w:val="single" w:sz="4" w:space="0" w:color="auto"/>
              <w:right w:val="single" w:sz="4" w:space="0" w:color="auto"/>
            </w:tcBorders>
            <w:shd w:val="clear" w:color="auto" w:fill="auto"/>
            <w:noWrap/>
            <w:vAlign w:val="bottom"/>
            <w:hideMark/>
          </w:tcPr>
          <w:p w14:paraId="26157D6B"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$1,530 </w:t>
            </w:r>
          </w:p>
        </w:tc>
        <w:tc>
          <w:tcPr>
            <w:tcW w:w="1220" w:type="dxa"/>
            <w:tcBorders>
              <w:top w:val="nil"/>
              <w:left w:val="nil"/>
              <w:bottom w:val="single" w:sz="4" w:space="0" w:color="auto"/>
              <w:right w:val="single" w:sz="4" w:space="0" w:color="auto"/>
            </w:tcBorders>
            <w:shd w:val="clear" w:color="auto" w:fill="auto"/>
            <w:noWrap/>
            <w:vAlign w:val="bottom"/>
            <w:hideMark/>
          </w:tcPr>
          <w:p w14:paraId="2179272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401E20A8"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7F86822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663B033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Student member (early)</w:t>
            </w:r>
          </w:p>
        </w:tc>
        <w:tc>
          <w:tcPr>
            <w:tcW w:w="1320" w:type="dxa"/>
            <w:tcBorders>
              <w:top w:val="nil"/>
              <w:left w:val="nil"/>
              <w:bottom w:val="single" w:sz="4" w:space="0" w:color="auto"/>
              <w:right w:val="single" w:sz="4" w:space="0" w:color="auto"/>
            </w:tcBorders>
            <w:shd w:val="clear" w:color="auto" w:fill="auto"/>
            <w:noWrap/>
            <w:vAlign w:val="bottom"/>
            <w:hideMark/>
          </w:tcPr>
          <w:p w14:paraId="00F6CC38"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29</w:t>
            </w:r>
          </w:p>
        </w:tc>
        <w:tc>
          <w:tcPr>
            <w:tcW w:w="1060" w:type="dxa"/>
            <w:tcBorders>
              <w:top w:val="nil"/>
              <w:left w:val="nil"/>
              <w:bottom w:val="single" w:sz="4" w:space="0" w:color="auto"/>
              <w:right w:val="single" w:sz="4" w:space="0" w:color="auto"/>
            </w:tcBorders>
            <w:shd w:val="clear" w:color="auto" w:fill="auto"/>
            <w:noWrap/>
            <w:vAlign w:val="bottom"/>
            <w:hideMark/>
          </w:tcPr>
          <w:p w14:paraId="17052A28"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$85 </w:t>
            </w:r>
          </w:p>
        </w:tc>
        <w:tc>
          <w:tcPr>
            <w:tcW w:w="1060" w:type="dxa"/>
            <w:tcBorders>
              <w:top w:val="nil"/>
              <w:left w:val="nil"/>
              <w:bottom w:val="single" w:sz="4" w:space="0" w:color="auto"/>
              <w:right w:val="single" w:sz="4" w:space="0" w:color="auto"/>
            </w:tcBorders>
            <w:shd w:val="clear" w:color="auto" w:fill="auto"/>
            <w:noWrap/>
            <w:vAlign w:val="bottom"/>
            <w:hideMark/>
          </w:tcPr>
          <w:p w14:paraId="3C2F01A5"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$2,465 </w:t>
            </w:r>
          </w:p>
        </w:tc>
        <w:tc>
          <w:tcPr>
            <w:tcW w:w="1220" w:type="dxa"/>
            <w:tcBorders>
              <w:top w:val="nil"/>
              <w:left w:val="nil"/>
              <w:bottom w:val="single" w:sz="4" w:space="0" w:color="auto"/>
              <w:right w:val="single" w:sz="4" w:space="0" w:color="auto"/>
            </w:tcBorders>
            <w:shd w:val="clear" w:color="auto" w:fill="auto"/>
            <w:noWrap/>
            <w:vAlign w:val="bottom"/>
            <w:hideMark/>
          </w:tcPr>
          <w:p w14:paraId="725EF65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0C1E5BDE"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ED7A2F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1194116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Student member (late)</w:t>
            </w:r>
          </w:p>
        </w:tc>
        <w:tc>
          <w:tcPr>
            <w:tcW w:w="1320" w:type="dxa"/>
            <w:tcBorders>
              <w:top w:val="nil"/>
              <w:left w:val="nil"/>
              <w:bottom w:val="single" w:sz="4" w:space="0" w:color="auto"/>
              <w:right w:val="single" w:sz="4" w:space="0" w:color="auto"/>
            </w:tcBorders>
            <w:shd w:val="clear" w:color="auto" w:fill="auto"/>
            <w:noWrap/>
            <w:vAlign w:val="bottom"/>
            <w:hideMark/>
          </w:tcPr>
          <w:p w14:paraId="786CB2A5"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5</w:t>
            </w:r>
          </w:p>
        </w:tc>
        <w:tc>
          <w:tcPr>
            <w:tcW w:w="1060" w:type="dxa"/>
            <w:tcBorders>
              <w:top w:val="nil"/>
              <w:left w:val="nil"/>
              <w:bottom w:val="single" w:sz="4" w:space="0" w:color="auto"/>
              <w:right w:val="single" w:sz="4" w:space="0" w:color="auto"/>
            </w:tcBorders>
            <w:shd w:val="clear" w:color="auto" w:fill="auto"/>
            <w:noWrap/>
            <w:vAlign w:val="bottom"/>
            <w:hideMark/>
          </w:tcPr>
          <w:p w14:paraId="7D0E6B69"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$135 </w:t>
            </w:r>
          </w:p>
        </w:tc>
        <w:tc>
          <w:tcPr>
            <w:tcW w:w="1060" w:type="dxa"/>
            <w:tcBorders>
              <w:top w:val="nil"/>
              <w:left w:val="nil"/>
              <w:bottom w:val="single" w:sz="4" w:space="0" w:color="auto"/>
              <w:right w:val="single" w:sz="4" w:space="0" w:color="auto"/>
            </w:tcBorders>
            <w:shd w:val="clear" w:color="auto" w:fill="auto"/>
            <w:noWrap/>
            <w:vAlign w:val="bottom"/>
            <w:hideMark/>
          </w:tcPr>
          <w:p w14:paraId="2D3B8492"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$675 </w:t>
            </w:r>
          </w:p>
        </w:tc>
        <w:tc>
          <w:tcPr>
            <w:tcW w:w="1220" w:type="dxa"/>
            <w:tcBorders>
              <w:top w:val="nil"/>
              <w:left w:val="nil"/>
              <w:bottom w:val="single" w:sz="4" w:space="0" w:color="auto"/>
              <w:right w:val="single" w:sz="4" w:space="0" w:color="auto"/>
            </w:tcBorders>
            <w:shd w:val="clear" w:color="auto" w:fill="auto"/>
            <w:noWrap/>
            <w:vAlign w:val="bottom"/>
            <w:hideMark/>
          </w:tcPr>
          <w:p w14:paraId="5F599E6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2C631C68"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03B6F89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1D6B816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GS  Registration Help</w:t>
            </w:r>
          </w:p>
        </w:tc>
        <w:tc>
          <w:tcPr>
            <w:tcW w:w="1320" w:type="dxa"/>
            <w:tcBorders>
              <w:top w:val="nil"/>
              <w:left w:val="nil"/>
              <w:bottom w:val="single" w:sz="4" w:space="0" w:color="auto"/>
              <w:right w:val="single" w:sz="4" w:space="0" w:color="auto"/>
            </w:tcBorders>
            <w:shd w:val="clear" w:color="auto" w:fill="auto"/>
            <w:noWrap/>
            <w:vAlign w:val="bottom"/>
            <w:hideMark/>
          </w:tcPr>
          <w:p w14:paraId="404F8636"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4</w:t>
            </w:r>
          </w:p>
        </w:tc>
        <w:tc>
          <w:tcPr>
            <w:tcW w:w="1060" w:type="dxa"/>
            <w:tcBorders>
              <w:top w:val="nil"/>
              <w:left w:val="nil"/>
              <w:bottom w:val="single" w:sz="4" w:space="0" w:color="auto"/>
              <w:right w:val="single" w:sz="4" w:space="0" w:color="auto"/>
            </w:tcBorders>
            <w:shd w:val="clear" w:color="auto" w:fill="auto"/>
            <w:noWrap/>
            <w:vAlign w:val="bottom"/>
            <w:hideMark/>
          </w:tcPr>
          <w:p w14:paraId="45DC97E3" w14:textId="77777777" w:rsidR="00461518" w:rsidRPr="00F534C4" w:rsidRDefault="00461518" w:rsidP="004C611C">
            <w:pPr>
              <w:spacing w:after="0" w:line="240" w:lineRule="auto"/>
              <w:jc w:val="right"/>
              <w:rPr>
                <w:rFonts w:ascii="Calibri" w:eastAsia="Times New Roman" w:hAnsi="Calibri" w:cs="Calibri"/>
                <w:sz w:val="24"/>
                <w:szCs w:val="24"/>
              </w:rPr>
            </w:pPr>
            <w:r w:rsidRPr="00F534C4">
              <w:rPr>
                <w:rFonts w:ascii="Calibri" w:eastAsia="Times New Roman" w:hAnsi="Calibri" w:cs="Calibri"/>
                <w:sz w:val="24"/>
                <w:szCs w:val="24"/>
              </w:rPr>
              <w:t xml:space="preserve">$0 </w:t>
            </w:r>
          </w:p>
        </w:tc>
        <w:tc>
          <w:tcPr>
            <w:tcW w:w="1060" w:type="dxa"/>
            <w:tcBorders>
              <w:top w:val="nil"/>
              <w:left w:val="nil"/>
              <w:bottom w:val="single" w:sz="4" w:space="0" w:color="auto"/>
              <w:right w:val="single" w:sz="4" w:space="0" w:color="auto"/>
            </w:tcBorders>
            <w:shd w:val="clear" w:color="auto" w:fill="auto"/>
            <w:noWrap/>
            <w:vAlign w:val="bottom"/>
            <w:hideMark/>
          </w:tcPr>
          <w:p w14:paraId="3ABBCA3D"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c>
          <w:tcPr>
            <w:tcW w:w="1220" w:type="dxa"/>
            <w:tcBorders>
              <w:top w:val="nil"/>
              <w:left w:val="nil"/>
              <w:bottom w:val="single" w:sz="4" w:space="0" w:color="auto"/>
              <w:right w:val="single" w:sz="4" w:space="0" w:color="auto"/>
            </w:tcBorders>
            <w:shd w:val="clear" w:color="auto" w:fill="auto"/>
            <w:noWrap/>
            <w:vAlign w:val="bottom"/>
            <w:hideMark/>
          </w:tcPr>
          <w:p w14:paraId="514A59C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4F537AB9"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714597F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15E31AC6"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Total</w:t>
            </w:r>
          </w:p>
        </w:tc>
        <w:tc>
          <w:tcPr>
            <w:tcW w:w="1320" w:type="dxa"/>
            <w:tcBorders>
              <w:top w:val="nil"/>
              <w:left w:val="nil"/>
              <w:bottom w:val="single" w:sz="4" w:space="0" w:color="auto"/>
              <w:right w:val="single" w:sz="4" w:space="0" w:color="auto"/>
            </w:tcBorders>
            <w:shd w:val="clear" w:color="auto" w:fill="auto"/>
            <w:noWrap/>
            <w:vAlign w:val="bottom"/>
            <w:hideMark/>
          </w:tcPr>
          <w:p w14:paraId="4486DB25" w14:textId="77777777" w:rsidR="00461518" w:rsidRPr="00F534C4" w:rsidRDefault="00461518" w:rsidP="004C611C">
            <w:pPr>
              <w:spacing w:after="0" w:line="240" w:lineRule="auto"/>
              <w:jc w:val="right"/>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151</w:t>
            </w:r>
          </w:p>
        </w:tc>
        <w:tc>
          <w:tcPr>
            <w:tcW w:w="1060" w:type="dxa"/>
            <w:tcBorders>
              <w:top w:val="nil"/>
              <w:left w:val="nil"/>
              <w:bottom w:val="single" w:sz="4" w:space="0" w:color="auto"/>
              <w:right w:val="single" w:sz="4" w:space="0" w:color="auto"/>
            </w:tcBorders>
            <w:shd w:val="clear" w:color="auto" w:fill="auto"/>
            <w:noWrap/>
            <w:vAlign w:val="bottom"/>
            <w:hideMark/>
          </w:tcPr>
          <w:p w14:paraId="049203A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A2855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E14CFE"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 </w:t>
            </w:r>
          </w:p>
        </w:tc>
      </w:tr>
      <w:tr w:rsidR="00461518" w:rsidRPr="00F534C4" w14:paraId="445E7479" w14:textId="77777777" w:rsidTr="004C611C">
        <w:trPr>
          <w:trHeight w:val="30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097EBDD"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6F40634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142CE35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91A974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C2AB01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B1999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421C9952"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76A7236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Kneller Income</w:t>
            </w:r>
          </w:p>
        </w:tc>
        <w:tc>
          <w:tcPr>
            <w:tcW w:w="3460" w:type="dxa"/>
            <w:tcBorders>
              <w:top w:val="nil"/>
              <w:left w:val="nil"/>
              <w:bottom w:val="single" w:sz="4" w:space="0" w:color="auto"/>
              <w:right w:val="single" w:sz="4" w:space="0" w:color="auto"/>
            </w:tcBorders>
            <w:shd w:val="clear" w:color="auto" w:fill="auto"/>
            <w:vAlign w:val="bottom"/>
            <w:hideMark/>
          </w:tcPr>
          <w:p w14:paraId="0505A09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43EDFAF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BC1041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6C58DBD"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DB60C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deferred</w:t>
            </w:r>
          </w:p>
        </w:tc>
      </w:tr>
      <w:tr w:rsidR="00461518" w:rsidRPr="00F534C4" w14:paraId="2E64ACB0" w14:textId="77777777" w:rsidTr="004C611C">
        <w:trPr>
          <w:trHeight w:val="64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E32AF5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Legacy Fund Income</w:t>
            </w:r>
          </w:p>
        </w:tc>
        <w:tc>
          <w:tcPr>
            <w:tcW w:w="3460" w:type="dxa"/>
            <w:tcBorders>
              <w:top w:val="nil"/>
              <w:left w:val="nil"/>
              <w:bottom w:val="single" w:sz="4" w:space="0" w:color="auto"/>
              <w:right w:val="single" w:sz="4" w:space="0" w:color="auto"/>
            </w:tcBorders>
            <w:shd w:val="clear" w:color="auto" w:fill="auto"/>
            <w:vAlign w:val="bottom"/>
            <w:hideMark/>
          </w:tcPr>
          <w:p w14:paraId="597D5A3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38FA15D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D24C59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BD7F6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1ECCB5B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deferred </w:t>
            </w:r>
          </w:p>
        </w:tc>
      </w:tr>
      <w:tr w:rsidR="00461518" w:rsidRPr="00F534C4" w14:paraId="6D8ADE6B" w14:textId="77777777" w:rsidTr="004C611C">
        <w:trPr>
          <w:trHeight w:val="64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6741A90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Institutional Contributions</w:t>
            </w:r>
          </w:p>
        </w:tc>
        <w:tc>
          <w:tcPr>
            <w:tcW w:w="3460" w:type="dxa"/>
            <w:tcBorders>
              <w:top w:val="nil"/>
              <w:left w:val="nil"/>
              <w:bottom w:val="single" w:sz="4" w:space="0" w:color="auto"/>
              <w:right w:val="single" w:sz="4" w:space="0" w:color="auto"/>
            </w:tcBorders>
            <w:shd w:val="clear" w:color="auto" w:fill="auto"/>
            <w:vAlign w:val="bottom"/>
            <w:hideMark/>
          </w:tcPr>
          <w:p w14:paraId="5CFEBAF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3356DFB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D0FE0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AADC26F"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3708F424"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$3,900 </w:t>
            </w:r>
          </w:p>
        </w:tc>
      </w:tr>
      <w:tr w:rsidR="00461518" w:rsidRPr="00F534C4" w14:paraId="4A93EE84" w14:textId="77777777" w:rsidTr="004C611C">
        <w:trPr>
          <w:trHeight w:val="96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0383AAC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Graduate student room revenue</w:t>
            </w:r>
          </w:p>
        </w:tc>
        <w:tc>
          <w:tcPr>
            <w:tcW w:w="3460" w:type="dxa"/>
            <w:tcBorders>
              <w:top w:val="nil"/>
              <w:left w:val="nil"/>
              <w:bottom w:val="single" w:sz="4" w:space="0" w:color="auto"/>
              <w:right w:val="single" w:sz="4" w:space="0" w:color="auto"/>
            </w:tcBorders>
            <w:shd w:val="clear" w:color="auto" w:fill="auto"/>
            <w:vAlign w:val="bottom"/>
            <w:hideMark/>
          </w:tcPr>
          <w:p w14:paraId="6D3C651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40FF35C4"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38</w:t>
            </w:r>
          </w:p>
        </w:tc>
        <w:tc>
          <w:tcPr>
            <w:tcW w:w="1060" w:type="dxa"/>
            <w:tcBorders>
              <w:top w:val="nil"/>
              <w:left w:val="nil"/>
              <w:bottom w:val="single" w:sz="4" w:space="0" w:color="auto"/>
              <w:right w:val="single" w:sz="4" w:space="0" w:color="auto"/>
            </w:tcBorders>
            <w:shd w:val="clear" w:color="auto" w:fill="auto"/>
            <w:noWrap/>
            <w:vAlign w:val="bottom"/>
            <w:hideMark/>
          </w:tcPr>
          <w:p w14:paraId="19BE7759"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$60 </w:t>
            </w:r>
          </w:p>
        </w:tc>
        <w:tc>
          <w:tcPr>
            <w:tcW w:w="1060" w:type="dxa"/>
            <w:tcBorders>
              <w:top w:val="nil"/>
              <w:left w:val="nil"/>
              <w:bottom w:val="single" w:sz="4" w:space="0" w:color="auto"/>
              <w:right w:val="single" w:sz="4" w:space="0" w:color="auto"/>
            </w:tcBorders>
            <w:shd w:val="clear" w:color="auto" w:fill="auto"/>
            <w:noWrap/>
            <w:vAlign w:val="bottom"/>
            <w:hideMark/>
          </w:tcPr>
          <w:p w14:paraId="3AF54E5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6FCA9A72"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$2,280 </w:t>
            </w:r>
          </w:p>
        </w:tc>
      </w:tr>
      <w:tr w:rsidR="00461518" w:rsidRPr="00F534C4" w14:paraId="09EE2600" w14:textId="77777777" w:rsidTr="004C611C">
        <w:trPr>
          <w:trHeight w:val="96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2832156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Ed Theory preconference contribution</w:t>
            </w:r>
          </w:p>
        </w:tc>
        <w:tc>
          <w:tcPr>
            <w:tcW w:w="3460" w:type="dxa"/>
            <w:tcBorders>
              <w:top w:val="nil"/>
              <w:left w:val="nil"/>
              <w:bottom w:val="single" w:sz="4" w:space="0" w:color="auto"/>
              <w:right w:val="single" w:sz="4" w:space="0" w:color="auto"/>
            </w:tcBorders>
            <w:shd w:val="clear" w:color="auto" w:fill="auto"/>
            <w:vAlign w:val="bottom"/>
            <w:hideMark/>
          </w:tcPr>
          <w:p w14:paraId="246B9C8F"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4F61DDC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7885441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B917C9F"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0766B30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0EDA7012" w14:textId="77777777" w:rsidTr="004C611C">
        <w:trPr>
          <w:trHeight w:val="320"/>
        </w:trPr>
        <w:tc>
          <w:tcPr>
            <w:tcW w:w="1580" w:type="dxa"/>
            <w:tcBorders>
              <w:top w:val="nil"/>
              <w:left w:val="nil"/>
              <w:bottom w:val="nil"/>
              <w:right w:val="nil"/>
            </w:tcBorders>
            <w:shd w:val="clear" w:color="auto" w:fill="auto"/>
            <w:noWrap/>
            <w:vAlign w:val="bottom"/>
            <w:hideMark/>
          </w:tcPr>
          <w:p w14:paraId="1034926A" w14:textId="77777777" w:rsidR="00461518" w:rsidRPr="00F534C4" w:rsidRDefault="00461518" w:rsidP="004C611C">
            <w:pPr>
              <w:spacing w:after="0" w:line="240" w:lineRule="auto"/>
              <w:rPr>
                <w:rFonts w:ascii="Calibri" w:eastAsia="Times New Roman" w:hAnsi="Calibri" w:cs="Calibri"/>
                <w:color w:val="000000"/>
                <w:sz w:val="24"/>
                <w:szCs w:val="24"/>
              </w:rPr>
            </w:pPr>
          </w:p>
        </w:tc>
        <w:tc>
          <w:tcPr>
            <w:tcW w:w="3460" w:type="dxa"/>
            <w:tcBorders>
              <w:top w:val="nil"/>
              <w:left w:val="single" w:sz="4" w:space="0" w:color="auto"/>
              <w:bottom w:val="single" w:sz="4" w:space="0" w:color="auto"/>
              <w:right w:val="single" w:sz="4" w:space="0" w:color="auto"/>
            </w:tcBorders>
            <w:shd w:val="clear" w:color="auto" w:fill="auto"/>
            <w:vAlign w:val="bottom"/>
            <w:hideMark/>
          </w:tcPr>
          <w:p w14:paraId="4BE199C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Room Use</w:t>
            </w:r>
          </w:p>
        </w:tc>
        <w:tc>
          <w:tcPr>
            <w:tcW w:w="1320" w:type="dxa"/>
            <w:tcBorders>
              <w:top w:val="nil"/>
              <w:left w:val="nil"/>
              <w:bottom w:val="single" w:sz="4" w:space="0" w:color="auto"/>
              <w:right w:val="single" w:sz="4" w:space="0" w:color="auto"/>
            </w:tcBorders>
            <w:shd w:val="clear" w:color="auto" w:fill="auto"/>
            <w:noWrap/>
            <w:vAlign w:val="bottom"/>
            <w:hideMark/>
          </w:tcPr>
          <w:p w14:paraId="28D4C2F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547E0D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1883AB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407BCE"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$800 </w:t>
            </w:r>
          </w:p>
        </w:tc>
      </w:tr>
      <w:tr w:rsidR="00461518" w:rsidRPr="00F534C4" w14:paraId="60D5905A" w14:textId="77777777" w:rsidTr="004C611C">
        <w:trPr>
          <w:trHeight w:val="320"/>
        </w:trPr>
        <w:tc>
          <w:tcPr>
            <w:tcW w:w="1580" w:type="dxa"/>
            <w:tcBorders>
              <w:top w:val="nil"/>
              <w:left w:val="nil"/>
              <w:bottom w:val="nil"/>
              <w:right w:val="nil"/>
            </w:tcBorders>
            <w:shd w:val="clear" w:color="auto" w:fill="auto"/>
            <w:noWrap/>
            <w:vAlign w:val="bottom"/>
            <w:hideMark/>
          </w:tcPr>
          <w:p w14:paraId="6D0A1B08" w14:textId="77777777" w:rsidR="00461518" w:rsidRPr="00F534C4" w:rsidRDefault="00461518" w:rsidP="004C611C">
            <w:pPr>
              <w:spacing w:after="0" w:line="240" w:lineRule="auto"/>
              <w:jc w:val="right"/>
              <w:rPr>
                <w:rFonts w:ascii="Calibri" w:eastAsia="Times New Roman" w:hAnsi="Calibri" w:cs="Calibri"/>
                <w:color w:val="000000"/>
                <w:sz w:val="24"/>
                <w:szCs w:val="24"/>
              </w:rPr>
            </w:pPr>
          </w:p>
        </w:tc>
        <w:tc>
          <w:tcPr>
            <w:tcW w:w="3460" w:type="dxa"/>
            <w:tcBorders>
              <w:top w:val="nil"/>
              <w:left w:val="single" w:sz="4" w:space="0" w:color="auto"/>
              <w:bottom w:val="single" w:sz="4" w:space="0" w:color="auto"/>
              <w:right w:val="single" w:sz="4" w:space="0" w:color="auto"/>
            </w:tcBorders>
            <w:shd w:val="clear" w:color="auto" w:fill="auto"/>
            <w:vAlign w:val="bottom"/>
            <w:hideMark/>
          </w:tcPr>
          <w:p w14:paraId="37BC007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Breakfast </w:t>
            </w:r>
          </w:p>
        </w:tc>
        <w:tc>
          <w:tcPr>
            <w:tcW w:w="1320" w:type="dxa"/>
            <w:tcBorders>
              <w:top w:val="nil"/>
              <w:left w:val="nil"/>
              <w:bottom w:val="single" w:sz="4" w:space="0" w:color="auto"/>
              <w:right w:val="single" w:sz="4" w:space="0" w:color="auto"/>
            </w:tcBorders>
            <w:shd w:val="clear" w:color="auto" w:fill="auto"/>
            <w:noWrap/>
            <w:vAlign w:val="bottom"/>
            <w:hideMark/>
          </w:tcPr>
          <w:p w14:paraId="426A80C4"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14</w:t>
            </w:r>
          </w:p>
        </w:tc>
        <w:tc>
          <w:tcPr>
            <w:tcW w:w="1060" w:type="dxa"/>
            <w:tcBorders>
              <w:top w:val="nil"/>
              <w:left w:val="nil"/>
              <w:bottom w:val="single" w:sz="4" w:space="0" w:color="auto"/>
              <w:right w:val="single" w:sz="4" w:space="0" w:color="auto"/>
            </w:tcBorders>
            <w:shd w:val="clear" w:color="auto" w:fill="auto"/>
            <w:noWrap/>
            <w:vAlign w:val="bottom"/>
            <w:hideMark/>
          </w:tcPr>
          <w:p w14:paraId="0ADAA723"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$28 </w:t>
            </w:r>
          </w:p>
        </w:tc>
        <w:tc>
          <w:tcPr>
            <w:tcW w:w="1060" w:type="dxa"/>
            <w:tcBorders>
              <w:top w:val="nil"/>
              <w:left w:val="nil"/>
              <w:bottom w:val="nil"/>
              <w:right w:val="nil"/>
            </w:tcBorders>
            <w:shd w:val="clear" w:color="auto" w:fill="auto"/>
            <w:noWrap/>
            <w:vAlign w:val="bottom"/>
            <w:hideMark/>
          </w:tcPr>
          <w:p w14:paraId="014AAB95" w14:textId="77777777" w:rsidR="00461518" w:rsidRPr="00F534C4" w:rsidRDefault="00461518" w:rsidP="004C611C">
            <w:pPr>
              <w:spacing w:after="0" w:line="240" w:lineRule="auto"/>
              <w:jc w:val="right"/>
              <w:rPr>
                <w:rFonts w:ascii="Calibri" w:eastAsia="Times New Roman" w:hAnsi="Calibri" w:cs="Calibri"/>
                <w:color w:val="000000"/>
                <w:sz w:val="24"/>
                <w:szCs w:val="24"/>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8A519A5"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$392 </w:t>
            </w:r>
          </w:p>
        </w:tc>
      </w:tr>
      <w:tr w:rsidR="00461518" w:rsidRPr="00F534C4" w14:paraId="46992DBF" w14:textId="77777777" w:rsidTr="004C611C">
        <w:trPr>
          <w:trHeight w:val="300"/>
        </w:trPr>
        <w:tc>
          <w:tcPr>
            <w:tcW w:w="1580" w:type="dxa"/>
            <w:tcBorders>
              <w:top w:val="nil"/>
              <w:left w:val="nil"/>
              <w:bottom w:val="nil"/>
              <w:right w:val="nil"/>
            </w:tcBorders>
            <w:shd w:val="clear" w:color="auto" w:fill="auto"/>
            <w:noWrap/>
            <w:vAlign w:val="bottom"/>
            <w:hideMark/>
          </w:tcPr>
          <w:p w14:paraId="7C0FC7FD" w14:textId="77777777" w:rsidR="00461518" w:rsidRPr="00F534C4" w:rsidRDefault="00461518" w:rsidP="004C611C">
            <w:pPr>
              <w:spacing w:after="0" w:line="240" w:lineRule="auto"/>
              <w:jc w:val="right"/>
              <w:rPr>
                <w:rFonts w:ascii="Calibri" w:eastAsia="Times New Roman" w:hAnsi="Calibri" w:cs="Calibri"/>
                <w:color w:val="000000"/>
                <w:sz w:val="24"/>
                <w:szCs w:val="24"/>
              </w:rPr>
            </w:pPr>
          </w:p>
        </w:tc>
        <w:tc>
          <w:tcPr>
            <w:tcW w:w="3460" w:type="dxa"/>
            <w:tcBorders>
              <w:top w:val="nil"/>
              <w:left w:val="nil"/>
              <w:bottom w:val="nil"/>
              <w:right w:val="nil"/>
            </w:tcBorders>
            <w:shd w:val="clear" w:color="auto" w:fill="auto"/>
            <w:noWrap/>
            <w:vAlign w:val="bottom"/>
            <w:hideMark/>
          </w:tcPr>
          <w:p w14:paraId="04781DA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Lunch </w:t>
            </w: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F16B3D7"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14</w:t>
            </w:r>
          </w:p>
        </w:tc>
        <w:tc>
          <w:tcPr>
            <w:tcW w:w="1060" w:type="dxa"/>
            <w:tcBorders>
              <w:top w:val="nil"/>
              <w:left w:val="nil"/>
              <w:bottom w:val="single" w:sz="4" w:space="0" w:color="auto"/>
              <w:right w:val="single" w:sz="4" w:space="0" w:color="auto"/>
            </w:tcBorders>
            <w:shd w:val="clear" w:color="auto" w:fill="auto"/>
            <w:noWrap/>
            <w:vAlign w:val="bottom"/>
            <w:hideMark/>
          </w:tcPr>
          <w:p w14:paraId="74FDF19B"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$39 </w:t>
            </w:r>
          </w:p>
        </w:tc>
        <w:tc>
          <w:tcPr>
            <w:tcW w:w="1060" w:type="dxa"/>
            <w:tcBorders>
              <w:top w:val="nil"/>
              <w:left w:val="nil"/>
              <w:bottom w:val="nil"/>
              <w:right w:val="nil"/>
            </w:tcBorders>
            <w:shd w:val="clear" w:color="auto" w:fill="auto"/>
            <w:noWrap/>
            <w:vAlign w:val="bottom"/>
            <w:hideMark/>
          </w:tcPr>
          <w:p w14:paraId="4D2AB17B" w14:textId="77777777" w:rsidR="00461518" w:rsidRPr="00F534C4" w:rsidRDefault="00461518" w:rsidP="004C611C">
            <w:pPr>
              <w:spacing w:after="0" w:line="240" w:lineRule="auto"/>
              <w:jc w:val="right"/>
              <w:rPr>
                <w:rFonts w:ascii="Calibri" w:eastAsia="Times New Roman" w:hAnsi="Calibri" w:cs="Calibri"/>
                <w:color w:val="000000"/>
                <w:sz w:val="24"/>
                <w:szCs w:val="24"/>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9E7A45B"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$546 </w:t>
            </w:r>
          </w:p>
        </w:tc>
      </w:tr>
      <w:tr w:rsidR="00461518" w:rsidRPr="00F534C4" w14:paraId="7619FC0E" w14:textId="77777777" w:rsidTr="004C611C">
        <w:trPr>
          <w:trHeight w:val="300"/>
        </w:trPr>
        <w:tc>
          <w:tcPr>
            <w:tcW w:w="1580"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7D7CC76F"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single" w:sz="4" w:space="0" w:color="auto"/>
              <w:left w:val="nil"/>
              <w:bottom w:val="single" w:sz="4" w:space="0" w:color="auto"/>
              <w:right w:val="single" w:sz="4" w:space="0" w:color="auto"/>
            </w:tcBorders>
            <w:shd w:val="clear" w:color="000000" w:fill="C0C0C0"/>
            <w:vAlign w:val="bottom"/>
            <w:hideMark/>
          </w:tcPr>
          <w:p w14:paraId="36FBDF5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000000" w:fill="C0C0C0"/>
            <w:noWrap/>
            <w:vAlign w:val="bottom"/>
            <w:hideMark/>
          </w:tcPr>
          <w:p w14:paraId="77B4DE4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000000" w:fill="C0C0C0"/>
            <w:noWrap/>
            <w:vAlign w:val="bottom"/>
            <w:hideMark/>
          </w:tcPr>
          <w:p w14:paraId="70C1494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single" w:sz="4" w:space="0" w:color="auto"/>
              <w:left w:val="nil"/>
              <w:bottom w:val="single" w:sz="4" w:space="0" w:color="auto"/>
              <w:right w:val="single" w:sz="4" w:space="0" w:color="auto"/>
            </w:tcBorders>
            <w:shd w:val="clear" w:color="000000" w:fill="C0C0C0"/>
            <w:noWrap/>
            <w:vAlign w:val="bottom"/>
            <w:hideMark/>
          </w:tcPr>
          <w:p w14:paraId="4224F4D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000000" w:fill="C0C0C0"/>
            <w:noWrap/>
            <w:vAlign w:val="bottom"/>
            <w:hideMark/>
          </w:tcPr>
          <w:p w14:paraId="1ED1EA6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36FEFF02"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DE79D58"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Total Revenue</w:t>
            </w:r>
          </w:p>
        </w:tc>
        <w:tc>
          <w:tcPr>
            <w:tcW w:w="3460" w:type="dxa"/>
            <w:tcBorders>
              <w:top w:val="nil"/>
              <w:left w:val="nil"/>
              <w:bottom w:val="single" w:sz="4" w:space="0" w:color="auto"/>
              <w:right w:val="single" w:sz="4" w:space="0" w:color="auto"/>
            </w:tcBorders>
            <w:shd w:val="clear" w:color="auto" w:fill="auto"/>
            <w:vAlign w:val="bottom"/>
            <w:hideMark/>
          </w:tcPr>
          <w:p w14:paraId="198C275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30CDFD7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9807A7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0E6293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C775CD" w14:textId="77777777" w:rsidR="00461518" w:rsidRPr="00F534C4" w:rsidRDefault="00461518" w:rsidP="004C611C">
            <w:pPr>
              <w:spacing w:after="0" w:line="240" w:lineRule="auto"/>
              <w:jc w:val="right"/>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 xml:space="preserve">$37,830 </w:t>
            </w:r>
          </w:p>
        </w:tc>
      </w:tr>
      <w:tr w:rsidR="00461518" w:rsidRPr="00F534C4" w14:paraId="712D40A3" w14:textId="77777777" w:rsidTr="004C611C">
        <w:trPr>
          <w:trHeight w:val="300"/>
        </w:trPr>
        <w:tc>
          <w:tcPr>
            <w:tcW w:w="1580" w:type="dxa"/>
            <w:tcBorders>
              <w:top w:val="nil"/>
              <w:left w:val="single" w:sz="4" w:space="0" w:color="auto"/>
              <w:bottom w:val="single" w:sz="4" w:space="0" w:color="auto"/>
              <w:right w:val="single" w:sz="4" w:space="0" w:color="auto"/>
            </w:tcBorders>
            <w:shd w:val="clear" w:color="000000" w:fill="C0C0C0"/>
            <w:vAlign w:val="bottom"/>
            <w:hideMark/>
          </w:tcPr>
          <w:p w14:paraId="6F89C44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000000" w:fill="C0C0C0"/>
            <w:vAlign w:val="bottom"/>
            <w:hideMark/>
          </w:tcPr>
          <w:p w14:paraId="133BEA8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000000" w:fill="C0C0C0"/>
            <w:noWrap/>
            <w:vAlign w:val="bottom"/>
            <w:hideMark/>
          </w:tcPr>
          <w:p w14:paraId="7CA0238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000000" w:fill="C0C0C0"/>
            <w:noWrap/>
            <w:vAlign w:val="bottom"/>
            <w:hideMark/>
          </w:tcPr>
          <w:p w14:paraId="267F51D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000000" w:fill="C0C0C0"/>
            <w:noWrap/>
            <w:vAlign w:val="bottom"/>
            <w:hideMark/>
          </w:tcPr>
          <w:p w14:paraId="7D72E19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000000" w:fill="C0C0C0"/>
            <w:noWrap/>
            <w:vAlign w:val="bottom"/>
            <w:hideMark/>
          </w:tcPr>
          <w:p w14:paraId="3B456B2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154C6182"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70159C42"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Expenses</w:t>
            </w:r>
          </w:p>
        </w:tc>
        <w:tc>
          <w:tcPr>
            <w:tcW w:w="3460" w:type="dxa"/>
            <w:tcBorders>
              <w:top w:val="nil"/>
              <w:left w:val="nil"/>
              <w:bottom w:val="single" w:sz="4" w:space="0" w:color="auto"/>
              <w:right w:val="single" w:sz="4" w:space="0" w:color="auto"/>
            </w:tcBorders>
            <w:shd w:val="clear" w:color="auto" w:fill="auto"/>
            <w:vAlign w:val="bottom"/>
            <w:hideMark/>
          </w:tcPr>
          <w:p w14:paraId="0818715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2CBFBBB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2922BE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4CAB52D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63963A6D"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479836AE" w14:textId="77777777" w:rsidTr="004C611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2E45800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3B4CA70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06B0199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CD1DD1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A1AA5A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51AE4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1EE95234"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35769D5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Kneller Lecturer</w:t>
            </w:r>
          </w:p>
        </w:tc>
        <w:tc>
          <w:tcPr>
            <w:tcW w:w="3460" w:type="dxa"/>
            <w:tcBorders>
              <w:top w:val="nil"/>
              <w:left w:val="nil"/>
              <w:bottom w:val="nil"/>
              <w:right w:val="nil"/>
            </w:tcBorders>
            <w:shd w:val="clear" w:color="auto" w:fill="auto"/>
            <w:noWrap/>
            <w:vAlign w:val="bottom"/>
            <w:hideMark/>
          </w:tcPr>
          <w:p w14:paraId="227EA3D7" w14:textId="77777777" w:rsidR="00461518" w:rsidRPr="00F534C4" w:rsidRDefault="00461518" w:rsidP="004C611C">
            <w:pPr>
              <w:spacing w:after="0" w:line="240" w:lineRule="auto"/>
              <w:rPr>
                <w:rFonts w:ascii="Calibri" w:eastAsia="Times New Roman" w:hAnsi="Calibri" w:cs="Calibri"/>
                <w:color w:val="000000"/>
                <w:sz w:val="24"/>
                <w:szCs w:val="24"/>
              </w:rPr>
            </w:pP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6F60406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A938C5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97B555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3B86013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0B3391B8"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80369B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single" w:sz="4" w:space="0" w:color="auto"/>
              <w:left w:val="nil"/>
              <w:bottom w:val="single" w:sz="4" w:space="0" w:color="auto"/>
              <w:right w:val="single" w:sz="4" w:space="0" w:color="auto"/>
            </w:tcBorders>
            <w:shd w:val="clear" w:color="auto" w:fill="auto"/>
            <w:vAlign w:val="bottom"/>
            <w:hideMark/>
          </w:tcPr>
          <w:p w14:paraId="35FB364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      Honorarium</w:t>
            </w:r>
          </w:p>
        </w:tc>
        <w:tc>
          <w:tcPr>
            <w:tcW w:w="1320" w:type="dxa"/>
            <w:tcBorders>
              <w:top w:val="nil"/>
              <w:left w:val="nil"/>
              <w:bottom w:val="single" w:sz="4" w:space="0" w:color="auto"/>
              <w:right w:val="single" w:sz="4" w:space="0" w:color="auto"/>
            </w:tcBorders>
            <w:shd w:val="clear" w:color="auto" w:fill="auto"/>
            <w:noWrap/>
            <w:vAlign w:val="bottom"/>
            <w:hideMark/>
          </w:tcPr>
          <w:p w14:paraId="015DD61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EB5F8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BBCFE8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7DA519"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$2,000 </w:t>
            </w:r>
          </w:p>
        </w:tc>
      </w:tr>
      <w:tr w:rsidR="00461518" w:rsidRPr="00F534C4" w14:paraId="6D1891C4"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469E6F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7DCE17C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      Room (taxes and fees included)</w:t>
            </w:r>
          </w:p>
        </w:tc>
        <w:tc>
          <w:tcPr>
            <w:tcW w:w="1320" w:type="dxa"/>
            <w:tcBorders>
              <w:top w:val="nil"/>
              <w:left w:val="nil"/>
              <w:bottom w:val="single" w:sz="4" w:space="0" w:color="auto"/>
              <w:right w:val="single" w:sz="4" w:space="0" w:color="auto"/>
            </w:tcBorders>
            <w:shd w:val="clear" w:color="auto" w:fill="auto"/>
            <w:noWrap/>
            <w:vAlign w:val="bottom"/>
            <w:hideMark/>
          </w:tcPr>
          <w:p w14:paraId="6673E24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6BD5AC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nil"/>
              <w:right w:val="nil"/>
            </w:tcBorders>
            <w:shd w:val="clear" w:color="auto" w:fill="auto"/>
            <w:noWrap/>
            <w:vAlign w:val="bottom"/>
            <w:hideMark/>
          </w:tcPr>
          <w:p w14:paraId="294F22C3" w14:textId="77777777" w:rsidR="00461518" w:rsidRPr="00F534C4" w:rsidRDefault="00461518" w:rsidP="004C611C">
            <w:pPr>
              <w:spacing w:after="0" w:line="240" w:lineRule="auto"/>
              <w:rPr>
                <w:rFonts w:ascii="Calibri" w:eastAsia="Times New Roman" w:hAnsi="Calibri" w:cs="Calibri"/>
                <w:color w:val="000000"/>
                <w:sz w:val="24"/>
                <w:szCs w:val="24"/>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BF5505B"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$298 </w:t>
            </w:r>
          </w:p>
        </w:tc>
      </w:tr>
      <w:tr w:rsidR="00461518" w:rsidRPr="00F534C4" w14:paraId="00CFE143"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29CFCD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3B9BDE6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      Travel </w:t>
            </w:r>
          </w:p>
        </w:tc>
        <w:tc>
          <w:tcPr>
            <w:tcW w:w="1320" w:type="dxa"/>
            <w:tcBorders>
              <w:top w:val="nil"/>
              <w:left w:val="nil"/>
              <w:bottom w:val="single" w:sz="4" w:space="0" w:color="auto"/>
              <w:right w:val="single" w:sz="4" w:space="0" w:color="auto"/>
            </w:tcBorders>
            <w:shd w:val="clear" w:color="auto" w:fill="auto"/>
            <w:noWrap/>
            <w:vAlign w:val="bottom"/>
            <w:hideMark/>
          </w:tcPr>
          <w:p w14:paraId="65B0E92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4EECF95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4269B0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08174C1E"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r>
      <w:tr w:rsidR="00461518" w:rsidRPr="00F534C4" w14:paraId="753AAB5B"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20169F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4B4AB2B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      Post-lecture dinner (with guests)</w:t>
            </w:r>
          </w:p>
        </w:tc>
        <w:tc>
          <w:tcPr>
            <w:tcW w:w="1320" w:type="dxa"/>
            <w:tcBorders>
              <w:top w:val="nil"/>
              <w:left w:val="nil"/>
              <w:bottom w:val="single" w:sz="4" w:space="0" w:color="auto"/>
              <w:right w:val="single" w:sz="4" w:space="0" w:color="auto"/>
            </w:tcBorders>
            <w:shd w:val="clear" w:color="auto" w:fill="auto"/>
            <w:noWrap/>
            <w:vAlign w:val="bottom"/>
            <w:hideMark/>
          </w:tcPr>
          <w:p w14:paraId="0BB6420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10384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4BA99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B54590"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r>
      <w:tr w:rsidR="00461518" w:rsidRPr="00F534C4" w14:paraId="075B9A31"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CCC09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580618E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      Other meals</w:t>
            </w:r>
          </w:p>
        </w:tc>
        <w:tc>
          <w:tcPr>
            <w:tcW w:w="1320" w:type="dxa"/>
            <w:tcBorders>
              <w:top w:val="nil"/>
              <w:left w:val="nil"/>
              <w:bottom w:val="single" w:sz="4" w:space="0" w:color="auto"/>
              <w:right w:val="single" w:sz="4" w:space="0" w:color="auto"/>
            </w:tcBorders>
            <w:shd w:val="clear" w:color="auto" w:fill="auto"/>
            <w:noWrap/>
            <w:vAlign w:val="bottom"/>
            <w:hideMark/>
          </w:tcPr>
          <w:p w14:paraId="7CF750C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E1E45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301AA8F"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41F8F855"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r>
      <w:tr w:rsidR="00461518" w:rsidRPr="00F534C4" w14:paraId="3C9935A5" w14:textId="77777777" w:rsidTr="004C611C">
        <w:trPr>
          <w:trHeight w:val="64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6036FDF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Presidential Reception</w:t>
            </w:r>
          </w:p>
        </w:tc>
        <w:tc>
          <w:tcPr>
            <w:tcW w:w="3460" w:type="dxa"/>
            <w:tcBorders>
              <w:top w:val="nil"/>
              <w:left w:val="nil"/>
              <w:bottom w:val="nil"/>
              <w:right w:val="nil"/>
            </w:tcBorders>
            <w:shd w:val="clear" w:color="auto" w:fill="auto"/>
            <w:noWrap/>
            <w:vAlign w:val="bottom"/>
            <w:hideMark/>
          </w:tcPr>
          <w:p w14:paraId="38B93D4D" w14:textId="77777777" w:rsidR="00461518" w:rsidRPr="00F534C4" w:rsidRDefault="00461518" w:rsidP="004C611C">
            <w:pPr>
              <w:spacing w:after="0" w:line="240" w:lineRule="auto"/>
              <w:rPr>
                <w:rFonts w:ascii="Calibri" w:eastAsia="Times New Roman" w:hAnsi="Calibri" w:cs="Calibri"/>
                <w:color w:val="000000"/>
                <w:sz w:val="24"/>
                <w:szCs w:val="24"/>
              </w:rPr>
            </w:pP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5718DA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5377CF"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2838F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0B1EEDE6"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1000</w:t>
            </w:r>
          </w:p>
        </w:tc>
      </w:tr>
      <w:tr w:rsidR="00461518" w:rsidRPr="00F534C4" w14:paraId="1EBF88E7" w14:textId="77777777" w:rsidTr="004C611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CABD16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Rooms </w:t>
            </w:r>
          </w:p>
        </w:tc>
        <w:tc>
          <w:tcPr>
            <w:tcW w:w="3460" w:type="dxa"/>
            <w:tcBorders>
              <w:top w:val="single" w:sz="4" w:space="0" w:color="auto"/>
              <w:left w:val="nil"/>
              <w:bottom w:val="single" w:sz="4" w:space="0" w:color="auto"/>
              <w:right w:val="single" w:sz="4" w:space="0" w:color="auto"/>
            </w:tcBorders>
            <w:shd w:val="clear" w:color="auto" w:fill="auto"/>
            <w:vAlign w:val="bottom"/>
            <w:hideMark/>
          </w:tcPr>
          <w:p w14:paraId="468D742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3BADA8D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0328A6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F3A25F"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06A90F6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3DF47403"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4F3D42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091E5B3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Presidential Suite (comped)</w:t>
            </w:r>
          </w:p>
        </w:tc>
        <w:tc>
          <w:tcPr>
            <w:tcW w:w="1320" w:type="dxa"/>
            <w:tcBorders>
              <w:top w:val="nil"/>
              <w:left w:val="nil"/>
              <w:bottom w:val="single" w:sz="4" w:space="0" w:color="auto"/>
              <w:right w:val="single" w:sz="4" w:space="0" w:color="auto"/>
            </w:tcBorders>
            <w:shd w:val="clear" w:color="auto" w:fill="auto"/>
            <w:noWrap/>
            <w:vAlign w:val="bottom"/>
            <w:hideMark/>
          </w:tcPr>
          <w:p w14:paraId="6C9D5924"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5</w:t>
            </w:r>
          </w:p>
        </w:tc>
        <w:tc>
          <w:tcPr>
            <w:tcW w:w="1060" w:type="dxa"/>
            <w:tcBorders>
              <w:top w:val="nil"/>
              <w:left w:val="nil"/>
              <w:bottom w:val="single" w:sz="4" w:space="0" w:color="auto"/>
              <w:right w:val="single" w:sz="4" w:space="0" w:color="auto"/>
            </w:tcBorders>
            <w:shd w:val="clear" w:color="auto" w:fill="auto"/>
            <w:noWrap/>
            <w:vAlign w:val="bottom"/>
            <w:hideMark/>
          </w:tcPr>
          <w:p w14:paraId="6B719AF5"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c>
          <w:tcPr>
            <w:tcW w:w="1060" w:type="dxa"/>
            <w:tcBorders>
              <w:top w:val="nil"/>
              <w:left w:val="nil"/>
              <w:bottom w:val="single" w:sz="4" w:space="0" w:color="auto"/>
              <w:right w:val="single" w:sz="4" w:space="0" w:color="auto"/>
            </w:tcBorders>
            <w:shd w:val="clear" w:color="auto" w:fill="auto"/>
            <w:noWrap/>
            <w:vAlign w:val="bottom"/>
            <w:hideMark/>
          </w:tcPr>
          <w:p w14:paraId="0052A3F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7D68F10D"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0</w:t>
            </w:r>
          </w:p>
        </w:tc>
      </w:tr>
      <w:tr w:rsidR="00461518" w:rsidRPr="00F534C4" w14:paraId="7ECC85BA" w14:textId="77777777" w:rsidTr="004C611C">
        <w:trPr>
          <w:trHeight w:val="64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6137BB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147E198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Executive Director Suite (at group rate)</w:t>
            </w:r>
          </w:p>
        </w:tc>
        <w:tc>
          <w:tcPr>
            <w:tcW w:w="1320" w:type="dxa"/>
            <w:tcBorders>
              <w:top w:val="nil"/>
              <w:left w:val="nil"/>
              <w:bottom w:val="single" w:sz="4" w:space="0" w:color="auto"/>
              <w:right w:val="single" w:sz="4" w:space="0" w:color="auto"/>
            </w:tcBorders>
            <w:shd w:val="clear" w:color="auto" w:fill="auto"/>
            <w:noWrap/>
            <w:vAlign w:val="bottom"/>
            <w:hideMark/>
          </w:tcPr>
          <w:p w14:paraId="44A57DFF"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4</w:t>
            </w:r>
          </w:p>
        </w:tc>
        <w:tc>
          <w:tcPr>
            <w:tcW w:w="1060" w:type="dxa"/>
            <w:tcBorders>
              <w:top w:val="nil"/>
              <w:left w:val="nil"/>
              <w:bottom w:val="single" w:sz="4" w:space="0" w:color="auto"/>
              <w:right w:val="single" w:sz="4" w:space="0" w:color="auto"/>
            </w:tcBorders>
            <w:shd w:val="clear" w:color="auto" w:fill="auto"/>
            <w:noWrap/>
            <w:vAlign w:val="bottom"/>
            <w:hideMark/>
          </w:tcPr>
          <w:p w14:paraId="1BDF7D73"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$149 </w:t>
            </w:r>
          </w:p>
        </w:tc>
        <w:tc>
          <w:tcPr>
            <w:tcW w:w="1060" w:type="dxa"/>
            <w:tcBorders>
              <w:top w:val="nil"/>
              <w:left w:val="nil"/>
              <w:bottom w:val="single" w:sz="4" w:space="0" w:color="auto"/>
              <w:right w:val="single" w:sz="4" w:space="0" w:color="auto"/>
            </w:tcBorders>
            <w:shd w:val="clear" w:color="auto" w:fill="auto"/>
            <w:noWrap/>
            <w:vAlign w:val="bottom"/>
            <w:hideMark/>
          </w:tcPr>
          <w:p w14:paraId="67DC682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93EBDF"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$596 </w:t>
            </w:r>
          </w:p>
        </w:tc>
      </w:tr>
      <w:tr w:rsidR="00461518" w:rsidRPr="00F534C4" w14:paraId="5FAC5933"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073327D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508CDCF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Communication Director Room </w:t>
            </w:r>
          </w:p>
        </w:tc>
        <w:tc>
          <w:tcPr>
            <w:tcW w:w="1320" w:type="dxa"/>
            <w:tcBorders>
              <w:top w:val="nil"/>
              <w:left w:val="nil"/>
              <w:bottom w:val="single" w:sz="4" w:space="0" w:color="auto"/>
              <w:right w:val="single" w:sz="4" w:space="0" w:color="auto"/>
            </w:tcBorders>
            <w:shd w:val="clear" w:color="auto" w:fill="auto"/>
            <w:noWrap/>
            <w:vAlign w:val="bottom"/>
            <w:hideMark/>
          </w:tcPr>
          <w:p w14:paraId="4706CD59"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bottom"/>
            <w:hideMark/>
          </w:tcPr>
          <w:p w14:paraId="6B009756"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$149 </w:t>
            </w:r>
          </w:p>
        </w:tc>
        <w:tc>
          <w:tcPr>
            <w:tcW w:w="1060" w:type="dxa"/>
            <w:tcBorders>
              <w:top w:val="nil"/>
              <w:left w:val="nil"/>
              <w:bottom w:val="nil"/>
              <w:right w:val="nil"/>
            </w:tcBorders>
            <w:shd w:val="clear" w:color="auto" w:fill="auto"/>
            <w:noWrap/>
            <w:vAlign w:val="bottom"/>
            <w:hideMark/>
          </w:tcPr>
          <w:p w14:paraId="10BAAD70" w14:textId="77777777" w:rsidR="00461518" w:rsidRPr="00F534C4" w:rsidRDefault="00461518" w:rsidP="004C611C">
            <w:pPr>
              <w:spacing w:after="0" w:line="240" w:lineRule="auto"/>
              <w:jc w:val="right"/>
              <w:rPr>
                <w:rFonts w:ascii="Calibri" w:eastAsia="Times New Roman" w:hAnsi="Calibri" w:cs="Calibri"/>
                <w:color w:val="000000"/>
                <w:sz w:val="24"/>
                <w:szCs w:val="24"/>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649C6A71"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$149 </w:t>
            </w:r>
          </w:p>
        </w:tc>
      </w:tr>
      <w:tr w:rsidR="00461518" w:rsidRPr="00F534C4" w14:paraId="54E0B26C"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1E6E5C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420AAF0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Program Chair room </w:t>
            </w:r>
          </w:p>
        </w:tc>
        <w:tc>
          <w:tcPr>
            <w:tcW w:w="1320" w:type="dxa"/>
            <w:tcBorders>
              <w:top w:val="nil"/>
              <w:left w:val="nil"/>
              <w:bottom w:val="single" w:sz="4" w:space="0" w:color="auto"/>
              <w:right w:val="single" w:sz="4" w:space="0" w:color="auto"/>
            </w:tcBorders>
            <w:shd w:val="clear" w:color="auto" w:fill="auto"/>
            <w:noWrap/>
            <w:vAlign w:val="bottom"/>
            <w:hideMark/>
          </w:tcPr>
          <w:p w14:paraId="2EE8A8C8"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4</w:t>
            </w:r>
          </w:p>
        </w:tc>
        <w:tc>
          <w:tcPr>
            <w:tcW w:w="1060" w:type="dxa"/>
            <w:tcBorders>
              <w:top w:val="nil"/>
              <w:left w:val="nil"/>
              <w:bottom w:val="single" w:sz="4" w:space="0" w:color="auto"/>
              <w:right w:val="single" w:sz="4" w:space="0" w:color="auto"/>
            </w:tcBorders>
            <w:shd w:val="clear" w:color="auto" w:fill="auto"/>
            <w:noWrap/>
            <w:vAlign w:val="bottom"/>
            <w:hideMark/>
          </w:tcPr>
          <w:p w14:paraId="2E9FDE51"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620A53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6EF603"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r>
      <w:tr w:rsidR="00461518" w:rsidRPr="00F534C4" w14:paraId="0751F166"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B29B14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1982B4A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Student rooms at discount rate </w:t>
            </w:r>
          </w:p>
        </w:tc>
        <w:tc>
          <w:tcPr>
            <w:tcW w:w="1320" w:type="dxa"/>
            <w:tcBorders>
              <w:top w:val="nil"/>
              <w:left w:val="nil"/>
              <w:bottom w:val="single" w:sz="4" w:space="0" w:color="auto"/>
              <w:right w:val="single" w:sz="4" w:space="0" w:color="auto"/>
            </w:tcBorders>
            <w:shd w:val="clear" w:color="auto" w:fill="auto"/>
            <w:noWrap/>
            <w:vAlign w:val="bottom"/>
            <w:hideMark/>
          </w:tcPr>
          <w:p w14:paraId="465A406A"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8</w:t>
            </w:r>
          </w:p>
        </w:tc>
        <w:tc>
          <w:tcPr>
            <w:tcW w:w="1060" w:type="dxa"/>
            <w:tcBorders>
              <w:top w:val="nil"/>
              <w:left w:val="nil"/>
              <w:bottom w:val="single" w:sz="4" w:space="0" w:color="auto"/>
              <w:right w:val="single" w:sz="4" w:space="0" w:color="auto"/>
            </w:tcBorders>
            <w:shd w:val="clear" w:color="auto" w:fill="auto"/>
            <w:noWrap/>
            <w:vAlign w:val="bottom"/>
            <w:hideMark/>
          </w:tcPr>
          <w:p w14:paraId="0F660E1C"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$109 </w:t>
            </w:r>
          </w:p>
        </w:tc>
        <w:tc>
          <w:tcPr>
            <w:tcW w:w="1060" w:type="dxa"/>
            <w:tcBorders>
              <w:top w:val="nil"/>
              <w:left w:val="nil"/>
              <w:bottom w:val="single" w:sz="4" w:space="0" w:color="auto"/>
              <w:right w:val="single" w:sz="4" w:space="0" w:color="auto"/>
            </w:tcBorders>
            <w:shd w:val="clear" w:color="auto" w:fill="auto"/>
            <w:noWrap/>
            <w:vAlign w:val="bottom"/>
            <w:hideMark/>
          </w:tcPr>
          <w:p w14:paraId="5937F55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CC6BD7"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$872 </w:t>
            </w:r>
          </w:p>
        </w:tc>
      </w:tr>
      <w:tr w:rsidR="00461518" w:rsidRPr="00F534C4" w14:paraId="4474C2F4"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DA684CF"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2841E03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Student rooms at regular rate </w:t>
            </w:r>
          </w:p>
        </w:tc>
        <w:tc>
          <w:tcPr>
            <w:tcW w:w="1320" w:type="dxa"/>
            <w:tcBorders>
              <w:top w:val="nil"/>
              <w:left w:val="nil"/>
              <w:bottom w:val="single" w:sz="4" w:space="0" w:color="auto"/>
              <w:right w:val="single" w:sz="4" w:space="0" w:color="auto"/>
            </w:tcBorders>
            <w:shd w:val="clear" w:color="auto" w:fill="auto"/>
            <w:noWrap/>
            <w:vAlign w:val="bottom"/>
            <w:hideMark/>
          </w:tcPr>
          <w:p w14:paraId="0243E19F"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14</w:t>
            </w:r>
          </w:p>
        </w:tc>
        <w:tc>
          <w:tcPr>
            <w:tcW w:w="1060" w:type="dxa"/>
            <w:tcBorders>
              <w:top w:val="nil"/>
              <w:left w:val="nil"/>
              <w:bottom w:val="single" w:sz="4" w:space="0" w:color="auto"/>
              <w:right w:val="single" w:sz="4" w:space="0" w:color="auto"/>
            </w:tcBorders>
            <w:shd w:val="clear" w:color="auto" w:fill="auto"/>
            <w:noWrap/>
            <w:vAlign w:val="bottom"/>
            <w:hideMark/>
          </w:tcPr>
          <w:p w14:paraId="01334E5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 $  149.00 </w:t>
            </w:r>
          </w:p>
        </w:tc>
        <w:tc>
          <w:tcPr>
            <w:tcW w:w="1060" w:type="dxa"/>
            <w:tcBorders>
              <w:top w:val="nil"/>
              <w:left w:val="nil"/>
              <w:bottom w:val="single" w:sz="4" w:space="0" w:color="auto"/>
              <w:right w:val="single" w:sz="4" w:space="0" w:color="auto"/>
            </w:tcBorders>
            <w:shd w:val="clear" w:color="auto" w:fill="auto"/>
            <w:noWrap/>
            <w:vAlign w:val="bottom"/>
            <w:hideMark/>
          </w:tcPr>
          <w:p w14:paraId="2851B86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621B1801"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$2,086 </w:t>
            </w:r>
          </w:p>
        </w:tc>
      </w:tr>
      <w:tr w:rsidR="00461518" w:rsidRPr="00F534C4" w14:paraId="69786E0C"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67F20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04BD5CF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Yearbook Copy Editor rooms</w:t>
            </w:r>
          </w:p>
        </w:tc>
        <w:tc>
          <w:tcPr>
            <w:tcW w:w="1320" w:type="dxa"/>
            <w:tcBorders>
              <w:top w:val="nil"/>
              <w:left w:val="nil"/>
              <w:bottom w:val="single" w:sz="4" w:space="0" w:color="auto"/>
              <w:right w:val="single" w:sz="4" w:space="0" w:color="auto"/>
            </w:tcBorders>
            <w:shd w:val="clear" w:color="auto" w:fill="auto"/>
            <w:noWrap/>
            <w:vAlign w:val="bottom"/>
            <w:hideMark/>
          </w:tcPr>
          <w:p w14:paraId="6FA39EA8"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8</w:t>
            </w:r>
          </w:p>
        </w:tc>
        <w:tc>
          <w:tcPr>
            <w:tcW w:w="1060" w:type="dxa"/>
            <w:tcBorders>
              <w:top w:val="nil"/>
              <w:left w:val="nil"/>
              <w:bottom w:val="single" w:sz="4" w:space="0" w:color="auto"/>
              <w:right w:val="single" w:sz="4" w:space="0" w:color="auto"/>
            </w:tcBorders>
            <w:shd w:val="clear" w:color="auto" w:fill="auto"/>
            <w:noWrap/>
            <w:vAlign w:val="bottom"/>
            <w:hideMark/>
          </w:tcPr>
          <w:p w14:paraId="730A7EB3"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$149 </w:t>
            </w:r>
          </w:p>
        </w:tc>
        <w:tc>
          <w:tcPr>
            <w:tcW w:w="1060" w:type="dxa"/>
            <w:tcBorders>
              <w:top w:val="nil"/>
              <w:left w:val="nil"/>
              <w:bottom w:val="nil"/>
              <w:right w:val="nil"/>
            </w:tcBorders>
            <w:shd w:val="clear" w:color="auto" w:fill="auto"/>
            <w:noWrap/>
            <w:vAlign w:val="bottom"/>
            <w:hideMark/>
          </w:tcPr>
          <w:p w14:paraId="74AB99FA" w14:textId="77777777" w:rsidR="00461518" w:rsidRPr="00F534C4" w:rsidRDefault="00461518" w:rsidP="004C611C">
            <w:pPr>
              <w:spacing w:after="0" w:line="240" w:lineRule="auto"/>
              <w:jc w:val="right"/>
              <w:rPr>
                <w:rFonts w:ascii="Calibri" w:eastAsia="Times New Roman" w:hAnsi="Calibri" w:cs="Calibri"/>
                <w:color w:val="000000"/>
                <w:sz w:val="24"/>
                <w:szCs w:val="24"/>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63EFCE2"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$1,192 </w:t>
            </w:r>
          </w:p>
        </w:tc>
      </w:tr>
      <w:tr w:rsidR="00461518" w:rsidRPr="00F534C4" w14:paraId="760FCE50"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4C22BD9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6BD1288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Hotel Tax at 14% </w:t>
            </w:r>
          </w:p>
        </w:tc>
        <w:tc>
          <w:tcPr>
            <w:tcW w:w="1320" w:type="dxa"/>
            <w:tcBorders>
              <w:top w:val="nil"/>
              <w:left w:val="nil"/>
              <w:bottom w:val="nil"/>
              <w:right w:val="nil"/>
            </w:tcBorders>
            <w:shd w:val="clear" w:color="auto" w:fill="auto"/>
            <w:noWrap/>
            <w:vAlign w:val="bottom"/>
            <w:hideMark/>
          </w:tcPr>
          <w:p w14:paraId="520C5327"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44</w:t>
            </w:r>
          </w:p>
        </w:tc>
        <w:tc>
          <w:tcPr>
            <w:tcW w:w="1060" w:type="dxa"/>
            <w:tcBorders>
              <w:top w:val="nil"/>
              <w:left w:val="nil"/>
              <w:bottom w:val="nil"/>
              <w:right w:val="nil"/>
            </w:tcBorders>
            <w:shd w:val="clear" w:color="auto" w:fill="auto"/>
            <w:noWrap/>
            <w:vAlign w:val="bottom"/>
            <w:hideMark/>
          </w:tcPr>
          <w:p w14:paraId="3DDEDB1B" w14:textId="77777777" w:rsidR="00461518" w:rsidRPr="00F534C4" w:rsidRDefault="00461518" w:rsidP="004C611C">
            <w:pPr>
              <w:spacing w:after="0" w:line="240" w:lineRule="auto"/>
              <w:jc w:val="right"/>
              <w:rPr>
                <w:rFonts w:ascii="Calibri" w:eastAsia="Times New Roman" w:hAnsi="Calibri" w:cs="Calibri"/>
                <w:color w:val="000000"/>
                <w:sz w:val="24"/>
                <w:szCs w:val="24"/>
              </w:rPr>
            </w:pPr>
          </w:p>
        </w:tc>
        <w:tc>
          <w:tcPr>
            <w:tcW w:w="1060" w:type="dxa"/>
            <w:tcBorders>
              <w:top w:val="nil"/>
              <w:left w:val="nil"/>
              <w:bottom w:val="nil"/>
              <w:right w:val="nil"/>
            </w:tcBorders>
            <w:shd w:val="clear" w:color="auto" w:fill="auto"/>
            <w:noWrap/>
            <w:vAlign w:val="bottom"/>
            <w:hideMark/>
          </w:tcPr>
          <w:p w14:paraId="29886FC7" w14:textId="77777777" w:rsidR="00461518" w:rsidRPr="00F534C4" w:rsidRDefault="00461518" w:rsidP="004C611C">
            <w:pPr>
              <w:spacing w:after="0" w:line="240" w:lineRule="auto"/>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noWrap/>
            <w:vAlign w:val="bottom"/>
            <w:hideMark/>
          </w:tcPr>
          <w:p w14:paraId="7234FE61"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685.3</w:t>
            </w:r>
          </w:p>
        </w:tc>
      </w:tr>
      <w:tr w:rsidR="00461518" w:rsidRPr="00F534C4" w14:paraId="1E3B31BD" w14:textId="77777777" w:rsidTr="004C611C">
        <w:trPr>
          <w:trHeight w:val="30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76AD5A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3893A55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nil"/>
              <w:right w:val="nil"/>
            </w:tcBorders>
            <w:shd w:val="clear" w:color="auto" w:fill="auto"/>
            <w:noWrap/>
            <w:vAlign w:val="bottom"/>
            <w:hideMark/>
          </w:tcPr>
          <w:p w14:paraId="1339BDA4" w14:textId="77777777" w:rsidR="00461518" w:rsidRPr="00F534C4" w:rsidRDefault="00461518" w:rsidP="004C611C">
            <w:pPr>
              <w:spacing w:after="0" w:line="240" w:lineRule="auto"/>
              <w:rPr>
                <w:rFonts w:ascii="Calibri" w:eastAsia="Times New Roman" w:hAnsi="Calibri" w:cs="Calibri"/>
                <w:color w:val="000000"/>
                <w:sz w:val="24"/>
                <w:szCs w:val="24"/>
              </w:rPr>
            </w:pPr>
          </w:p>
        </w:tc>
        <w:tc>
          <w:tcPr>
            <w:tcW w:w="1060" w:type="dxa"/>
            <w:tcBorders>
              <w:top w:val="nil"/>
              <w:left w:val="nil"/>
              <w:bottom w:val="nil"/>
              <w:right w:val="nil"/>
            </w:tcBorders>
            <w:shd w:val="clear" w:color="auto" w:fill="auto"/>
            <w:noWrap/>
            <w:vAlign w:val="bottom"/>
            <w:hideMark/>
          </w:tcPr>
          <w:p w14:paraId="292CEC4F" w14:textId="77777777" w:rsidR="00461518" w:rsidRPr="00F534C4" w:rsidRDefault="00461518" w:rsidP="004C611C">
            <w:pPr>
              <w:spacing w:after="0" w:line="240" w:lineRule="auto"/>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auto"/>
            <w:noWrap/>
            <w:vAlign w:val="bottom"/>
            <w:hideMark/>
          </w:tcPr>
          <w:p w14:paraId="3B72613A" w14:textId="77777777" w:rsidR="00461518" w:rsidRPr="00F534C4" w:rsidRDefault="00461518" w:rsidP="004C611C">
            <w:pPr>
              <w:spacing w:after="0" w:line="240" w:lineRule="auto"/>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noWrap/>
            <w:vAlign w:val="bottom"/>
            <w:hideMark/>
          </w:tcPr>
          <w:p w14:paraId="2E08AF56" w14:textId="77777777" w:rsidR="00461518" w:rsidRPr="00F534C4" w:rsidRDefault="00461518" w:rsidP="004C611C">
            <w:pPr>
              <w:spacing w:after="0" w:line="240" w:lineRule="auto"/>
              <w:rPr>
                <w:rFonts w:ascii="Times New Roman" w:eastAsia="Times New Roman" w:hAnsi="Times New Roman" w:cs="Times New Roman"/>
                <w:sz w:val="24"/>
                <w:szCs w:val="24"/>
              </w:rPr>
            </w:pPr>
          </w:p>
        </w:tc>
      </w:tr>
      <w:tr w:rsidR="00461518" w:rsidRPr="00F534C4" w14:paraId="4A37A845"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FEFDBAD"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0FCB68A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Room use charges (if 90% bookings)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97A51E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4A46A66"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c>
          <w:tcPr>
            <w:tcW w:w="1060" w:type="dxa"/>
            <w:tcBorders>
              <w:top w:val="nil"/>
              <w:left w:val="nil"/>
              <w:bottom w:val="nil"/>
              <w:right w:val="nil"/>
            </w:tcBorders>
            <w:shd w:val="clear" w:color="auto" w:fill="auto"/>
            <w:noWrap/>
            <w:vAlign w:val="bottom"/>
            <w:hideMark/>
          </w:tcPr>
          <w:p w14:paraId="2292AB57" w14:textId="77777777" w:rsidR="00461518" w:rsidRPr="00F534C4" w:rsidRDefault="00461518" w:rsidP="004C611C">
            <w:pPr>
              <w:spacing w:after="0" w:line="240" w:lineRule="auto"/>
              <w:jc w:val="right"/>
              <w:rPr>
                <w:rFonts w:ascii="Calibri" w:eastAsia="Times New Roman" w:hAnsi="Calibri" w:cs="Calibri"/>
                <w:color w:val="000000"/>
                <w:sz w:val="24"/>
                <w:szCs w:val="24"/>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3EBBD"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r>
      <w:tr w:rsidR="00461518" w:rsidRPr="00F534C4" w14:paraId="67234188" w14:textId="77777777" w:rsidTr="004C611C">
        <w:trPr>
          <w:trHeight w:val="960"/>
        </w:trPr>
        <w:tc>
          <w:tcPr>
            <w:tcW w:w="1580" w:type="dxa"/>
            <w:tcBorders>
              <w:top w:val="nil"/>
              <w:left w:val="single" w:sz="4" w:space="0" w:color="auto"/>
              <w:bottom w:val="single" w:sz="4" w:space="0" w:color="auto"/>
              <w:right w:val="single" w:sz="4" w:space="0" w:color="auto"/>
            </w:tcBorders>
            <w:shd w:val="clear" w:color="auto" w:fill="auto"/>
            <w:vAlign w:val="bottom"/>
            <w:hideMark/>
          </w:tcPr>
          <w:p w14:paraId="543F4D9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Food and Beverage (see contract figure)</w:t>
            </w:r>
          </w:p>
        </w:tc>
        <w:tc>
          <w:tcPr>
            <w:tcW w:w="3460" w:type="dxa"/>
            <w:tcBorders>
              <w:top w:val="nil"/>
              <w:left w:val="nil"/>
              <w:bottom w:val="nil"/>
              <w:right w:val="nil"/>
            </w:tcBorders>
            <w:shd w:val="clear" w:color="auto" w:fill="auto"/>
            <w:noWrap/>
            <w:vAlign w:val="bottom"/>
            <w:hideMark/>
          </w:tcPr>
          <w:p w14:paraId="1B904A43" w14:textId="77777777" w:rsidR="00461518" w:rsidRPr="00F534C4" w:rsidRDefault="00461518" w:rsidP="004C611C">
            <w:pPr>
              <w:spacing w:after="0" w:line="240" w:lineRule="auto"/>
              <w:rPr>
                <w:rFonts w:ascii="Calibri" w:eastAsia="Times New Roman" w:hAnsi="Calibri" w:cs="Calibri"/>
                <w:color w:val="000000"/>
                <w:sz w:val="24"/>
                <w:szCs w:val="24"/>
              </w:rPr>
            </w:pP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097DACD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55D101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E3F4DF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9E25F6"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$23,000.00</w:t>
            </w:r>
          </w:p>
        </w:tc>
      </w:tr>
      <w:tr w:rsidR="00461518" w:rsidRPr="00F534C4" w14:paraId="5681E4EA"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95DF4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single" w:sz="4" w:space="0" w:color="auto"/>
              <w:left w:val="nil"/>
              <w:bottom w:val="single" w:sz="4" w:space="0" w:color="auto"/>
              <w:right w:val="single" w:sz="4" w:space="0" w:color="auto"/>
            </w:tcBorders>
            <w:shd w:val="clear" w:color="auto" w:fill="auto"/>
            <w:vAlign w:val="bottom"/>
            <w:hideMark/>
          </w:tcPr>
          <w:p w14:paraId="66A3EE6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Gratuity</w:t>
            </w:r>
          </w:p>
        </w:tc>
        <w:tc>
          <w:tcPr>
            <w:tcW w:w="1320" w:type="dxa"/>
            <w:tcBorders>
              <w:top w:val="nil"/>
              <w:left w:val="nil"/>
              <w:bottom w:val="single" w:sz="4" w:space="0" w:color="auto"/>
              <w:right w:val="single" w:sz="4" w:space="0" w:color="auto"/>
            </w:tcBorders>
            <w:shd w:val="clear" w:color="auto" w:fill="auto"/>
            <w:noWrap/>
            <w:vAlign w:val="bottom"/>
            <w:hideMark/>
          </w:tcPr>
          <w:p w14:paraId="39FDBB10"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23%</w:t>
            </w:r>
          </w:p>
        </w:tc>
        <w:tc>
          <w:tcPr>
            <w:tcW w:w="1060" w:type="dxa"/>
            <w:tcBorders>
              <w:top w:val="nil"/>
              <w:left w:val="nil"/>
              <w:bottom w:val="single" w:sz="4" w:space="0" w:color="auto"/>
              <w:right w:val="single" w:sz="4" w:space="0" w:color="auto"/>
            </w:tcBorders>
            <w:shd w:val="clear" w:color="auto" w:fill="auto"/>
            <w:noWrap/>
            <w:vAlign w:val="bottom"/>
            <w:hideMark/>
          </w:tcPr>
          <w:p w14:paraId="55FE1FE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11A47D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3841FC89"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$5,290 </w:t>
            </w:r>
          </w:p>
        </w:tc>
      </w:tr>
      <w:tr w:rsidR="00461518" w:rsidRPr="00F534C4" w14:paraId="51D1741F"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037DA5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09C04D0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    TAX</w:t>
            </w:r>
          </w:p>
        </w:tc>
        <w:tc>
          <w:tcPr>
            <w:tcW w:w="1320" w:type="dxa"/>
            <w:tcBorders>
              <w:top w:val="nil"/>
              <w:left w:val="nil"/>
              <w:bottom w:val="single" w:sz="4" w:space="0" w:color="auto"/>
              <w:right w:val="single" w:sz="4" w:space="0" w:color="auto"/>
            </w:tcBorders>
            <w:shd w:val="clear" w:color="auto" w:fill="auto"/>
            <w:noWrap/>
            <w:vAlign w:val="bottom"/>
            <w:hideMark/>
          </w:tcPr>
          <w:p w14:paraId="31586821"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7%</w:t>
            </w:r>
          </w:p>
        </w:tc>
        <w:tc>
          <w:tcPr>
            <w:tcW w:w="1060" w:type="dxa"/>
            <w:tcBorders>
              <w:top w:val="nil"/>
              <w:left w:val="nil"/>
              <w:bottom w:val="single" w:sz="4" w:space="0" w:color="auto"/>
              <w:right w:val="single" w:sz="4" w:space="0" w:color="auto"/>
            </w:tcBorders>
            <w:shd w:val="clear" w:color="auto" w:fill="auto"/>
            <w:noWrap/>
            <w:vAlign w:val="bottom"/>
            <w:hideMark/>
          </w:tcPr>
          <w:p w14:paraId="279F784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BD52D4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2C36EA90"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$1,610 </w:t>
            </w:r>
          </w:p>
        </w:tc>
      </w:tr>
      <w:tr w:rsidR="00461518" w:rsidRPr="00F534C4" w14:paraId="2279ADC5" w14:textId="77777777" w:rsidTr="004C611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B60B2F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77BF52B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01D47F4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022E5E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DAFAC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D4958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5A7B1BE9"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10C21D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397B866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AV equipment (for General Sessions)</w:t>
            </w:r>
          </w:p>
        </w:tc>
        <w:tc>
          <w:tcPr>
            <w:tcW w:w="1320" w:type="dxa"/>
            <w:tcBorders>
              <w:top w:val="nil"/>
              <w:left w:val="nil"/>
              <w:bottom w:val="single" w:sz="4" w:space="0" w:color="auto"/>
              <w:right w:val="single" w:sz="4" w:space="0" w:color="auto"/>
            </w:tcBorders>
            <w:shd w:val="clear" w:color="auto" w:fill="auto"/>
            <w:noWrap/>
            <w:vAlign w:val="bottom"/>
            <w:hideMark/>
          </w:tcPr>
          <w:p w14:paraId="52DF1D7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79489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4BE2F98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nil"/>
              <w:right w:val="nil"/>
            </w:tcBorders>
            <w:shd w:val="clear" w:color="auto" w:fill="auto"/>
            <w:noWrap/>
            <w:vAlign w:val="bottom"/>
            <w:hideMark/>
          </w:tcPr>
          <w:p w14:paraId="5D8BE272"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1227</w:t>
            </w:r>
          </w:p>
        </w:tc>
      </w:tr>
      <w:tr w:rsidR="00461518" w:rsidRPr="00F534C4" w14:paraId="49A23097" w14:textId="77777777" w:rsidTr="004C611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FEA941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lastRenderedPageBreak/>
              <w:t> </w:t>
            </w:r>
          </w:p>
        </w:tc>
        <w:tc>
          <w:tcPr>
            <w:tcW w:w="3460" w:type="dxa"/>
            <w:tcBorders>
              <w:top w:val="nil"/>
              <w:left w:val="nil"/>
              <w:bottom w:val="single" w:sz="4" w:space="0" w:color="auto"/>
              <w:right w:val="single" w:sz="4" w:space="0" w:color="auto"/>
            </w:tcBorders>
            <w:shd w:val="clear" w:color="auto" w:fill="auto"/>
            <w:vAlign w:val="bottom"/>
            <w:hideMark/>
          </w:tcPr>
          <w:p w14:paraId="253FCCB0"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1B9C345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2917EA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2B455E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4B4FA60D"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7D1039FA"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E2EF1F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1A0553C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Pre-con Workshop(s)</w:t>
            </w:r>
          </w:p>
        </w:tc>
        <w:tc>
          <w:tcPr>
            <w:tcW w:w="1320" w:type="dxa"/>
            <w:tcBorders>
              <w:top w:val="nil"/>
              <w:left w:val="nil"/>
              <w:bottom w:val="single" w:sz="4" w:space="0" w:color="auto"/>
              <w:right w:val="single" w:sz="4" w:space="0" w:color="auto"/>
            </w:tcBorders>
            <w:shd w:val="clear" w:color="auto" w:fill="auto"/>
            <w:noWrap/>
            <w:vAlign w:val="bottom"/>
            <w:hideMark/>
          </w:tcPr>
          <w:p w14:paraId="596C5C1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D16249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45878CB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2D9DEB"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r>
      <w:tr w:rsidR="00461518" w:rsidRPr="00F534C4" w14:paraId="716B3FA9" w14:textId="77777777" w:rsidTr="004C611C">
        <w:trPr>
          <w:trHeight w:val="30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28D248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2BBF40DC"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63280E7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2BFBD3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CA42C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4A71237D"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72C83962"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761AA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5FE92DA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Clerical/Internet</w:t>
            </w:r>
          </w:p>
        </w:tc>
        <w:tc>
          <w:tcPr>
            <w:tcW w:w="1320" w:type="dxa"/>
            <w:tcBorders>
              <w:top w:val="nil"/>
              <w:left w:val="nil"/>
              <w:bottom w:val="single" w:sz="4" w:space="0" w:color="auto"/>
              <w:right w:val="single" w:sz="4" w:space="0" w:color="auto"/>
            </w:tcBorders>
            <w:shd w:val="clear" w:color="auto" w:fill="auto"/>
            <w:noWrap/>
            <w:vAlign w:val="bottom"/>
            <w:hideMark/>
          </w:tcPr>
          <w:p w14:paraId="0F88D68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F9ACCBE"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40AD446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52250F49"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$0 </w:t>
            </w:r>
          </w:p>
        </w:tc>
      </w:tr>
      <w:tr w:rsidR="00461518" w:rsidRPr="00F534C4" w14:paraId="3779CFAD"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64E6AF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0969B9F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Programs</w:t>
            </w:r>
          </w:p>
        </w:tc>
        <w:tc>
          <w:tcPr>
            <w:tcW w:w="1320" w:type="dxa"/>
            <w:tcBorders>
              <w:top w:val="nil"/>
              <w:left w:val="nil"/>
              <w:bottom w:val="single" w:sz="4" w:space="0" w:color="auto"/>
              <w:right w:val="single" w:sz="4" w:space="0" w:color="auto"/>
            </w:tcBorders>
            <w:shd w:val="clear" w:color="auto" w:fill="auto"/>
            <w:noWrap/>
            <w:vAlign w:val="bottom"/>
            <w:hideMark/>
          </w:tcPr>
          <w:p w14:paraId="38109386"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EF83E23"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74C95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5CD590"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$400 </w:t>
            </w:r>
          </w:p>
        </w:tc>
      </w:tr>
      <w:tr w:rsidR="00461518" w:rsidRPr="00F534C4" w14:paraId="5DC8EF11"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720FBEF"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276DE2B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Name tags</w:t>
            </w:r>
          </w:p>
        </w:tc>
        <w:tc>
          <w:tcPr>
            <w:tcW w:w="1320" w:type="dxa"/>
            <w:tcBorders>
              <w:top w:val="nil"/>
              <w:left w:val="nil"/>
              <w:bottom w:val="single" w:sz="4" w:space="0" w:color="auto"/>
              <w:right w:val="single" w:sz="4" w:space="0" w:color="auto"/>
            </w:tcBorders>
            <w:shd w:val="clear" w:color="auto" w:fill="auto"/>
            <w:noWrap/>
            <w:vAlign w:val="bottom"/>
            <w:hideMark/>
          </w:tcPr>
          <w:p w14:paraId="3D9FF0C8"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BE5021F"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B8F347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DC3423"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$250 </w:t>
            </w:r>
          </w:p>
        </w:tc>
      </w:tr>
      <w:tr w:rsidR="00461518" w:rsidRPr="00F534C4" w14:paraId="0CB73F28" w14:textId="77777777" w:rsidTr="004C611C">
        <w:trPr>
          <w:trHeight w:val="32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883C8A"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single" w:sz="4" w:space="0" w:color="auto"/>
              <w:right w:val="single" w:sz="4" w:space="0" w:color="auto"/>
            </w:tcBorders>
            <w:shd w:val="clear" w:color="auto" w:fill="auto"/>
            <w:vAlign w:val="bottom"/>
            <w:hideMark/>
          </w:tcPr>
          <w:p w14:paraId="05873A0D"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Insurance</w:t>
            </w:r>
          </w:p>
        </w:tc>
        <w:tc>
          <w:tcPr>
            <w:tcW w:w="1320" w:type="dxa"/>
            <w:tcBorders>
              <w:top w:val="nil"/>
              <w:left w:val="nil"/>
              <w:bottom w:val="single" w:sz="4" w:space="0" w:color="auto"/>
              <w:right w:val="single" w:sz="4" w:space="0" w:color="auto"/>
            </w:tcBorders>
            <w:shd w:val="clear" w:color="auto" w:fill="auto"/>
            <w:noWrap/>
            <w:vAlign w:val="bottom"/>
            <w:hideMark/>
          </w:tcPr>
          <w:p w14:paraId="2FCAB5E1"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EB03DB5"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A3C0F74"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2983F0"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$200 </w:t>
            </w:r>
          </w:p>
        </w:tc>
      </w:tr>
      <w:tr w:rsidR="00461518" w:rsidRPr="00F534C4" w14:paraId="754BA150" w14:textId="77777777" w:rsidTr="004C611C">
        <w:trPr>
          <w:trHeight w:val="300"/>
        </w:trPr>
        <w:tc>
          <w:tcPr>
            <w:tcW w:w="1580" w:type="dxa"/>
            <w:tcBorders>
              <w:top w:val="nil"/>
              <w:left w:val="nil"/>
              <w:bottom w:val="nil"/>
              <w:right w:val="nil"/>
            </w:tcBorders>
            <w:shd w:val="clear" w:color="000000" w:fill="BFBFBF"/>
            <w:noWrap/>
            <w:vAlign w:val="bottom"/>
            <w:hideMark/>
          </w:tcPr>
          <w:p w14:paraId="6CFE9CC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3460" w:type="dxa"/>
            <w:tcBorders>
              <w:top w:val="nil"/>
              <w:left w:val="nil"/>
              <w:bottom w:val="nil"/>
              <w:right w:val="nil"/>
            </w:tcBorders>
            <w:shd w:val="clear" w:color="000000" w:fill="BFBFBF"/>
            <w:noWrap/>
            <w:vAlign w:val="bottom"/>
            <w:hideMark/>
          </w:tcPr>
          <w:p w14:paraId="7ED0C20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320" w:type="dxa"/>
            <w:tcBorders>
              <w:top w:val="nil"/>
              <w:left w:val="nil"/>
              <w:bottom w:val="nil"/>
              <w:right w:val="nil"/>
            </w:tcBorders>
            <w:shd w:val="clear" w:color="000000" w:fill="BFBFBF"/>
            <w:noWrap/>
            <w:vAlign w:val="bottom"/>
            <w:hideMark/>
          </w:tcPr>
          <w:p w14:paraId="29AFD52B"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nil"/>
              <w:right w:val="nil"/>
            </w:tcBorders>
            <w:shd w:val="clear" w:color="000000" w:fill="BFBFBF"/>
            <w:noWrap/>
            <w:vAlign w:val="bottom"/>
            <w:hideMark/>
          </w:tcPr>
          <w:p w14:paraId="599191A2"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060" w:type="dxa"/>
            <w:tcBorders>
              <w:top w:val="nil"/>
              <w:left w:val="nil"/>
              <w:bottom w:val="nil"/>
              <w:right w:val="nil"/>
            </w:tcBorders>
            <w:shd w:val="clear" w:color="000000" w:fill="BFBFBF"/>
            <w:noWrap/>
            <w:vAlign w:val="bottom"/>
            <w:hideMark/>
          </w:tcPr>
          <w:p w14:paraId="408CEAD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c>
          <w:tcPr>
            <w:tcW w:w="1220" w:type="dxa"/>
            <w:tcBorders>
              <w:top w:val="nil"/>
              <w:left w:val="nil"/>
              <w:bottom w:val="nil"/>
              <w:right w:val="nil"/>
            </w:tcBorders>
            <w:shd w:val="clear" w:color="000000" w:fill="BFBFBF"/>
            <w:noWrap/>
            <w:vAlign w:val="bottom"/>
            <w:hideMark/>
          </w:tcPr>
          <w:p w14:paraId="7919FEA9"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w:t>
            </w:r>
          </w:p>
        </w:tc>
      </w:tr>
      <w:tr w:rsidR="00461518" w:rsidRPr="00F534C4" w14:paraId="13892BA0" w14:textId="77777777" w:rsidTr="004C611C">
        <w:trPr>
          <w:trHeight w:val="300"/>
        </w:trPr>
        <w:tc>
          <w:tcPr>
            <w:tcW w:w="1580" w:type="dxa"/>
            <w:tcBorders>
              <w:top w:val="nil"/>
              <w:left w:val="nil"/>
              <w:bottom w:val="nil"/>
              <w:right w:val="nil"/>
            </w:tcBorders>
            <w:shd w:val="clear" w:color="auto" w:fill="auto"/>
            <w:noWrap/>
            <w:vAlign w:val="bottom"/>
            <w:hideMark/>
          </w:tcPr>
          <w:p w14:paraId="71786715" w14:textId="77777777" w:rsidR="00461518" w:rsidRPr="00F534C4" w:rsidRDefault="00461518" w:rsidP="004C611C">
            <w:pPr>
              <w:spacing w:after="0" w:line="240" w:lineRule="auto"/>
              <w:rPr>
                <w:rFonts w:ascii="Calibri" w:eastAsia="Times New Roman" w:hAnsi="Calibri" w:cs="Calibri"/>
                <w:color w:val="000000"/>
                <w:sz w:val="24"/>
                <w:szCs w:val="24"/>
              </w:rPr>
            </w:pPr>
          </w:p>
        </w:tc>
        <w:tc>
          <w:tcPr>
            <w:tcW w:w="3460" w:type="dxa"/>
            <w:tcBorders>
              <w:top w:val="nil"/>
              <w:left w:val="nil"/>
              <w:bottom w:val="nil"/>
              <w:right w:val="nil"/>
            </w:tcBorders>
            <w:shd w:val="clear" w:color="auto" w:fill="auto"/>
            <w:noWrap/>
            <w:vAlign w:val="bottom"/>
            <w:hideMark/>
          </w:tcPr>
          <w:p w14:paraId="3317758F" w14:textId="77777777" w:rsidR="00461518" w:rsidRPr="00F534C4" w:rsidRDefault="00461518" w:rsidP="004C611C">
            <w:pPr>
              <w:spacing w:after="0" w:line="240" w:lineRule="auto"/>
              <w:rPr>
                <w:rFonts w:ascii="Calibri" w:eastAsia="Times New Roman" w:hAnsi="Calibri" w:cs="Calibri"/>
                <w:b/>
                <w:bCs/>
                <w:color w:val="000000"/>
                <w:sz w:val="24"/>
                <w:szCs w:val="24"/>
              </w:rPr>
            </w:pPr>
            <w:r w:rsidRPr="00F534C4">
              <w:rPr>
                <w:rFonts w:ascii="Calibri" w:eastAsia="Times New Roman" w:hAnsi="Calibri" w:cs="Calibri"/>
                <w:b/>
                <w:bCs/>
                <w:color w:val="000000"/>
                <w:sz w:val="24"/>
                <w:szCs w:val="24"/>
              </w:rPr>
              <w:t xml:space="preserve">Total Expenses </w:t>
            </w:r>
          </w:p>
        </w:tc>
        <w:tc>
          <w:tcPr>
            <w:tcW w:w="1320" w:type="dxa"/>
            <w:tcBorders>
              <w:top w:val="nil"/>
              <w:left w:val="nil"/>
              <w:bottom w:val="nil"/>
              <w:right w:val="nil"/>
            </w:tcBorders>
            <w:shd w:val="clear" w:color="auto" w:fill="auto"/>
            <w:noWrap/>
            <w:vAlign w:val="bottom"/>
            <w:hideMark/>
          </w:tcPr>
          <w:p w14:paraId="2605BC34" w14:textId="77777777" w:rsidR="00461518" w:rsidRPr="00F534C4" w:rsidRDefault="00461518" w:rsidP="004C611C">
            <w:pPr>
              <w:spacing w:after="0" w:line="240" w:lineRule="auto"/>
              <w:rPr>
                <w:rFonts w:ascii="Calibri" w:eastAsia="Times New Roman" w:hAnsi="Calibri" w:cs="Calibri"/>
                <w:b/>
                <w:bCs/>
                <w:color w:val="000000"/>
                <w:sz w:val="24"/>
                <w:szCs w:val="24"/>
              </w:rPr>
            </w:pPr>
          </w:p>
        </w:tc>
        <w:tc>
          <w:tcPr>
            <w:tcW w:w="1060" w:type="dxa"/>
            <w:tcBorders>
              <w:top w:val="nil"/>
              <w:left w:val="nil"/>
              <w:bottom w:val="nil"/>
              <w:right w:val="nil"/>
            </w:tcBorders>
            <w:shd w:val="clear" w:color="auto" w:fill="auto"/>
            <w:noWrap/>
            <w:vAlign w:val="bottom"/>
            <w:hideMark/>
          </w:tcPr>
          <w:p w14:paraId="4511D4C8" w14:textId="77777777" w:rsidR="00461518" w:rsidRPr="00F534C4" w:rsidRDefault="00461518" w:rsidP="004C611C">
            <w:pPr>
              <w:spacing w:after="0" w:line="240" w:lineRule="auto"/>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auto"/>
            <w:noWrap/>
            <w:vAlign w:val="bottom"/>
            <w:hideMark/>
          </w:tcPr>
          <w:p w14:paraId="581CD7D8" w14:textId="77777777" w:rsidR="00461518" w:rsidRPr="00F534C4" w:rsidRDefault="00461518" w:rsidP="004C611C">
            <w:pPr>
              <w:spacing w:after="0" w:line="240" w:lineRule="auto"/>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noWrap/>
            <w:vAlign w:val="bottom"/>
            <w:hideMark/>
          </w:tcPr>
          <w:p w14:paraId="6591557B" w14:textId="77777777" w:rsidR="00461518" w:rsidRPr="00F534C4" w:rsidRDefault="00461518" w:rsidP="004C611C">
            <w:pPr>
              <w:spacing w:after="0" w:line="240" w:lineRule="auto"/>
              <w:jc w:val="right"/>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$40,855 </w:t>
            </w:r>
          </w:p>
        </w:tc>
      </w:tr>
      <w:tr w:rsidR="00461518" w:rsidRPr="00F534C4" w14:paraId="36B7E7A2" w14:textId="77777777" w:rsidTr="004C611C">
        <w:trPr>
          <w:trHeight w:val="320"/>
        </w:trPr>
        <w:tc>
          <w:tcPr>
            <w:tcW w:w="1580" w:type="dxa"/>
            <w:tcBorders>
              <w:top w:val="nil"/>
              <w:left w:val="nil"/>
              <w:bottom w:val="nil"/>
              <w:right w:val="nil"/>
            </w:tcBorders>
            <w:shd w:val="clear" w:color="auto" w:fill="auto"/>
            <w:noWrap/>
            <w:vAlign w:val="bottom"/>
            <w:hideMark/>
          </w:tcPr>
          <w:p w14:paraId="105B47BC" w14:textId="77777777" w:rsidR="00461518" w:rsidRPr="00F534C4" w:rsidRDefault="00461518" w:rsidP="004C611C">
            <w:pPr>
              <w:spacing w:after="0" w:line="240" w:lineRule="auto"/>
              <w:jc w:val="right"/>
              <w:rPr>
                <w:rFonts w:ascii="Calibri" w:eastAsia="Times New Roman" w:hAnsi="Calibri" w:cs="Calibri"/>
                <w:color w:val="000000"/>
                <w:sz w:val="24"/>
                <w:szCs w:val="24"/>
              </w:rPr>
            </w:pPr>
          </w:p>
        </w:tc>
        <w:tc>
          <w:tcPr>
            <w:tcW w:w="3460" w:type="dxa"/>
            <w:tcBorders>
              <w:top w:val="nil"/>
              <w:left w:val="nil"/>
              <w:bottom w:val="nil"/>
              <w:right w:val="nil"/>
            </w:tcBorders>
            <w:shd w:val="clear" w:color="auto" w:fill="auto"/>
            <w:vAlign w:val="bottom"/>
            <w:hideMark/>
          </w:tcPr>
          <w:p w14:paraId="18DBAA07" w14:textId="77777777" w:rsidR="00461518" w:rsidRPr="00F534C4" w:rsidRDefault="00461518" w:rsidP="004C611C">
            <w:pPr>
              <w:spacing w:after="0" w:line="240" w:lineRule="auto"/>
              <w:rPr>
                <w:rFonts w:ascii="Calibri" w:eastAsia="Times New Roman" w:hAnsi="Calibri" w:cs="Calibri"/>
                <w:color w:val="000000"/>
                <w:sz w:val="24"/>
                <w:szCs w:val="24"/>
              </w:rPr>
            </w:pPr>
            <w:r w:rsidRPr="00F534C4">
              <w:rPr>
                <w:rFonts w:ascii="Calibri" w:eastAsia="Times New Roman" w:hAnsi="Calibri" w:cs="Calibri"/>
                <w:color w:val="000000"/>
                <w:sz w:val="24"/>
                <w:szCs w:val="24"/>
              </w:rPr>
              <w:t xml:space="preserve">Net </w:t>
            </w:r>
          </w:p>
        </w:tc>
        <w:tc>
          <w:tcPr>
            <w:tcW w:w="1320" w:type="dxa"/>
            <w:tcBorders>
              <w:top w:val="nil"/>
              <w:left w:val="nil"/>
              <w:bottom w:val="nil"/>
              <w:right w:val="nil"/>
            </w:tcBorders>
            <w:shd w:val="clear" w:color="auto" w:fill="auto"/>
            <w:noWrap/>
            <w:vAlign w:val="bottom"/>
            <w:hideMark/>
          </w:tcPr>
          <w:p w14:paraId="3E1680E5" w14:textId="77777777" w:rsidR="00461518" w:rsidRPr="00F534C4" w:rsidRDefault="00461518" w:rsidP="004C611C">
            <w:pPr>
              <w:spacing w:after="0" w:line="240" w:lineRule="auto"/>
              <w:rPr>
                <w:rFonts w:ascii="Calibri" w:eastAsia="Times New Roman" w:hAnsi="Calibri" w:cs="Calibri"/>
                <w:color w:val="000000"/>
                <w:sz w:val="24"/>
                <w:szCs w:val="24"/>
              </w:rPr>
            </w:pPr>
          </w:p>
        </w:tc>
        <w:tc>
          <w:tcPr>
            <w:tcW w:w="1060" w:type="dxa"/>
            <w:tcBorders>
              <w:top w:val="nil"/>
              <w:left w:val="nil"/>
              <w:bottom w:val="nil"/>
              <w:right w:val="nil"/>
            </w:tcBorders>
            <w:shd w:val="clear" w:color="auto" w:fill="auto"/>
            <w:noWrap/>
            <w:vAlign w:val="bottom"/>
            <w:hideMark/>
          </w:tcPr>
          <w:p w14:paraId="005BAD6F" w14:textId="77777777" w:rsidR="00461518" w:rsidRPr="00F534C4" w:rsidRDefault="00461518" w:rsidP="004C611C">
            <w:pPr>
              <w:spacing w:after="0" w:line="240" w:lineRule="auto"/>
              <w:rPr>
                <w:rFonts w:ascii="Times New Roman" w:eastAsia="Times New Roman" w:hAnsi="Times New Roman" w:cs="Times New Roman"/>
                <w:sz w:val="24"/>
                <w:szCs w:val="24"/>
              </w:rPr>
            </w:pPr>
          </w:p>
        </w:tc>
        <w:tc>
          <w:tcPr>
            <w:tcW w:w="1060" w:type="dxa"/>
            <w:tcBorders>
              <w:top w:val="nil"/>
              <w:left w:val="nil"/>
              <w:bottom w:val="nil"/>
              <w:right w:val="nil"/>
            </w:tcBorders>
            <w:shd w:val="clear" w:color="auto" w:fill="auto"/>
            <w:noWrap/>
            <w:vAlign w:val="bottom"/>
            <w:hideMark/>
          </w:tcPr>
          <w:p w14:paraId="58191F70" w14:textId="77777777" w:rsidR="00461518" w:rsidRPr="00F534C4" w:rsidRDefault="00461518" w:rsidP="004C611C">
            <w:pPr>
              <w:spacing w:after="0" w:line="240" w:lineRule="auto"/>
              <w:rPr>
                <w:rFonts w:ascii="Times New Roman" w:eastAsia="Times New Roman" w:hAnsi="Times New Roman" w:cs="Times New Roman"/>
                <w:sz w:val="24"/>
                <w:szCs w:val="24"/>
              </w:rPr>
            </w:pPr>
          </w:p>
        </w:tc>
        <w:tc>
          <w:tcPr>
            <w:tcW w:w="1220" w:type="dxa"/>
            <w:tcBorders>
              <w:top w:val="nil"/>
              <w:left w:val="nil"/>
              <w:bottom w:val="nil"/>
              <w:right w:val="nil"/>
            </w:tcBorders>
            <w:shd w:val="clear" w:color="auto" w:fill="auto"/>
            <w:noWrap/>
            <w:vAlign w:val="bottom"/>
            <w:hideMark/>
          </w:tcPr>
          <w:p w14:paraId="56D7FAA8" w14:textId="77777777" w:rsidR="00461518" w:rsidRPr="00F534C4" w:rsidRDefault="00461518" w:rsidP="004C611C">
            <w:pPr>
              <w:spacing w:after="0" w:line="240" w:lineRule="auto"/>
              <w:jc w:val="right"/>
              <w:rPr>
                <w:rFonts w:ascii="Calibri" w:eastAsia="Times New Roman" w:hAnsi="Calibri" w:cs="Calibri"/>
                <w:b/>
                <w:bCs/>
                <w:color w:val="000000"/>
                <w:sz w:val="24"/>
                <w:szCs w:val="24"/>
              </w:rPr>
            </w:pPr>
            <w:r w:rsidRPr="00F534C4">
              <w:rPr>
                <w:rFonts w:ascii="Calibri" w:eastAsia="Times New Roman" w:hAnsi="Calibri" w:cs="Calibri"/>
                <w:b/>
                <w:bCs/>
                <w:color w:val="FF0000"/>
                <w:sz w:val="24"/>
                <w:szCs w:val="24"/>
              </w:rPr>
              <w:t>($3,025)</w:t>
            </w:r>
          </w:p>
        </w:tc>
      </w:tr>
    </w:tbl>
    <w:p w14:paraId="483DFB35" w14:textId="77777777" w:rsidR="00461518" w:rsidRDefault="00461518" w:rsidP="00461518">
      <w:pPr>
        <w:shd w:val="clear" w:color="auto" w:fill="FFFFFF"/>
        <w:spacing w:before="100" w:beforeAutospacing="1" w:after="100" w:afterAutospacing="1" w:line="240" w:lineRule="auto"/>
        <w:rPr>
          <w:rFonts w:ascii="Verdana" w:eastAsia="Times New Roman" w:hAnsi="Verdana" w:cs="Times New Roman"/>
          <w:color w:val="39391C"/>
          <w:sz w:val="24"/>
          <w:szCs w:val="24"/>
        </w:rPr>
      </w:pPr>
    </w:p>
    <w:p w14:paraId="1DF845F5" w14:textId="77777777" w:rsidR="00461518" w:rsidRPr="001C55E4" w:rsidRDefault="00461518" w:rsidP="00F849A9">
      <w:pPr>
        <w:spacing w:after="0"/>
        <w:rPr>
          <w:rFonts w:ascii="Times New Roman" w:hAnsi="Times New Roman" w:cs="Times New Roman"/>
          <w:b/>
          <w:bCs/>
          <w:sz w:val="24"/>
          <w:szCs w:val="24"/>
        </w:rPr>
      </w:pPr>
    </w:p>
    <w:sectPr w:rsidR="00461518" w:rsidRPr="001C55E4" w:rsidSect="003B4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4473" w14:textId="77777777" w:rsidR="001741FF" w:rsidRDefault="00000000" w:rsidP="004059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81DA8C" w14:textId="77777777" w:rsidR="001741F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DB2A" w14:textId="77777777" w:rsidR="001741FF" w:rsidRDefault="00000000" w:rsidP="004059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71BB347" w14:textId="77777777" w:rsidR="001741FF"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28D"/>
    <w:multiLevelType w:val="multilevel"/>
    <w:tmpl w:val="32B2417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60A23"/>
    <w:multiLevelType w:val="multilevel"/>
    <w:tmpl w:val="35C2A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A235B"/>
    <w:multiLevelType w:val="multilevel"/>
    <w:tmpl w:val="0F58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C274D7"/>
    <w:multiLevelType w:val="hybridMultilevel"/>
    <w:tmpl w:val="E786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87902"/>
    <w:multiLevelType w:val="multilevel"/>
    <w:tmpl w:val="0B1ED9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913589"/>
    <w:multiLevelType w:val="hybridMultilevel"/>
    <w:tmpl w:val="10E0BF1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D103F"/>
    <w:multiLevelType w:val="multilevel"/>
    <w:tmpl w:val="E1A4DB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E312F7"/>
    <w:multiLevelType w:val="hybridMultilevel"/>
    <w:tmpl w:val="9186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11104"/>
    <w:multiLevelType w:val="hybridMultilevel"/>
    <w:tmpl w:val="A16E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05842">
    <w:abstractNumId w:val="8"/>
  </w:num>
  <w:num w:numId="2" w16cid:durableId="1998416994">
    <w:abstractNumId w:val="3"/>
  </w:num>
  <w:num w:numId="3" w16cid:durableId="1586957190">
    <w:abstractNumId w:val="7"/>
  </w:num>
  <w:num w:numId="4" w16cid:durableId="226577184">
    <w:abstractNumId w:val="5"/>
  </w:num>
  <w:num w:numId="5" w16cid:durableId="1901284558">
    <w:abstractNumId w:val="2"/>
  </w:num>
  <w:num w:numId="6" w16cid:durableId="761680054">
    <w:abstractNumId w:val="4"/>
    <w:lvlOverride w:ilvl="0">
      <w:lvl w:ilvl="0">
        <w:numFmt w:val="decimal"/>
        <w:lvlText w:val="%1."/>
        <w:lvlJc w:val="left"/>
      </w:lvl>
    </w:lvlOverride>
  </w:num>
  <w:num w:numId="7" w16cid:durableId="183397527">
    <w:abstractNumId w:val="1"/>
  </w:num>
  <w:num w:numId="8" w16cid:durableId="897283581">
    <w:abstractNumId w:val="6"/>
    <w:lvlOverride w:ilvl="0">
      <w:lvl w:ilvl="0">
        <w:numFmt w:val="decimal"/>
        <w:lvlText w:val="%1."/>
        <w:lvlJc w:val="left"/>
      </w:lvl>
    </w:lvlOverride>
  </w:num>
  <w:num w:numId="9" w16cid:durableId="1128549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9A9"/>
    <w:rsid w:val="000C5C5E"/>
    <w:rsid w:val="00102BB5"/>
    <w:rsid w:val="001C55E4"/>
    <w:rsid w:val="00271AA8"/>
    <w:rsid w:val="003212A2"/>
    <w:rsid w:val="003B4536"/>
    <w:rsid w:val="00461518"/>
    <w:rsid w:val="004977B8"/>
    <w:rsid w:val="0052106F"/>
    <w:rsid w:val="00533B35"/>
    <w:rsid w:val="005D52E1"/>
    <w:rsid w:val="005E134F"/>
    <w:rsid w:val="0084482F"/>
    <w:rsid w:val="008620B4"/>
    <w:rsid w:val="009D5B07"/>
    <w:rsid w:val="00A3486F"/>
    <w:rsid w:val="00AF2D3D"/>
    <w:rsid w:val="00BB577B"/>
    <w:rsid w:val="00C3783B"/>
    <w:rsid w:val="00D56500"/>
    <w:rsid w:val="00DF6BAB"/>
    <w:rsid w:val="00EE69CD"/>
    <w:rsid w:val="00F849A9"/>
    <w:rsid w:val="00FB23B2"/>
    <w:rsid w:val="00FC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9EEF9"/>
  <w15:chartTrackingRefBased/>
  <w15:docId w15:val="{86971A5A-DCD0-1C46-A399-90256FC4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A9"/>
    <w:pPr>
      <w:ind w:left="720"/>
      <w:contextualSpacing/>
    </w:pPr>
  </w:style>
  <w:style w:type="paragraph" w:styleId="NormalWeb">
    <w:name w:val="Normal (Web)"/>
    <w:basedOn w:val="Normal"/>
    <w:uiPriority w:val="99"/>
    <w:unhideWhenUsed/>
    <w:rsid w:val="00F849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2D3D"/>
    <w:rPr>
      <w:color w:val="0000FF"/>
      <w:u w:val="single"/>
    </w:rPr>
  </w:style>
  <w:style w:type="paragraph" w:styleId="Footer">
    <w:name w:val="footer"/>
    <w:basedOn w:val="Normal"/>
    <w:link w:val="FooterChar"/>
    <w:uiPriority w:val="99"/>
    <w:unhideWhenUsed/>
    <w:rsid w:val="004615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1518"/>
    <w:rPr>
      <w:sz w:val="22"/>
      <w:szCs w:val="22"/>
    </w:rPr>
  </w:style>
  <w:style w:type="character" w:styleId="PageNumber">
    <w:name w:val="page number"/>
    <w:basedOn w:val="DefaultParagraphFont"/>
    <w:uiPriority w:val="99"/>
    <w:semiHidden/>
    <w:unhideWhenUsed/>
    <w:rsid w:val="00461518"/>
  </w:style>
  <w:style w:type="table" w:styleId="TableGrid">
    <w:name w:val="Table Grid"/>
    <w:basedOn w:val="TableNormal"/>
    <w:uiPriority w:val="59"/>
    <w:rsid w:val="0046151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129198">
      <w:bodyDiv w:val="1"/>
      <w:marLeft w:val="0"/>
      <w:marRight w:val="0"/>
      <w:marTop w:val="0"/>
      <w:marBottom w:val="0"/>
      <w:divBdr>
        <w:top w:val="none" w:sz="0" w:space="0" w:color="auto"/>
        <w:left w:val="none" w:sz="0" w:space="0" w:color="auto"/>
        <w:bottom w:val="none" w:sz="0" w:space="0" w:color="auto"/>
        <w:right w:val="none" w:sz="0" w:space="0" w:color="auto"/>
      </w:divBdr>
      <w:divsChild>
        <w:div w:id="1262758620">
          <w:marLeft w:val="0"/>
          <w:marRight w:val="0"/>
          <w:marTop w:val="0"/>
          <w:marBottom w:val="0"/>
          <w:divBdr>
            <w:top w:val="none" w:sz="0" w:space="0" w:color="auto"/>
            <w:left w:val="none" w:sz="0" w:space="0" w:color="auto"/>
            <w:bottom w:val="none" w:sz="0" w:space="0" w:color="auto"/>
            <w:right w:val="none" w:sz="0" w:space="0" w:color="auto"/>
          </w:divBdr>
        </w:div>
        <w:div w:id="1313558079">
          <w:marLeft w:val="0"/>
          <w:marRight w:val="0"/>
          <w:marTop w:val="0"/>
          <w:marBottom w:val="0"/>
          <w:divBdr>
            <w:top w:val="none" w:sz="0" w:space="0" w:color="auto"/>
            <w:left w:val="none" w:sz="0" w:space="0" w:color="auto"/>
            <w:bottom w:val="none" w:sz="0" w:space="0" w:color="auto"/>
            <w:right w:val="none" w:sz="0" w:space="0" w:color="auto"/>
          </w:divBdr>
        </w:div>
        <w:div w:id="1403330820">
          <w:marLeft w:val="0"/>
          <w:marRight w:val="0"/>
          <w:marTop w:val="0"/>
          <w:marBottom w:val="0"/>
          <w:divBdr>
            <w:top w:val="none" w:sz="0" w:space="0" w:color="auto"/>
            <w:left w:val="none" w:sz="0" w:space="0" w:color="auto"/>
            <w:bottom w:val="none" w:sz="0" w:space="0" w:color="auto"/>
            <w:right w:val="none" w:sz="0" w:space="0" w:color="auto"/>
          </w:divBdr>
        </w:div>
        <w:div w:id="903875688">
          <w:marLeft w:val="0"/>
          <w:marRight w:val="0"/>
          <w:marTop w:val="0"/>
          <w:marBottom w:val="0"/>
          <w:divBdr>
            <w:top w:val="none" w:sz="0" w:space="0" w:color="auto"/>
            <w:left w:val="none" w:sz="0" w:space="0" w:color="auto"/>
            <w:bottom w:val="none" w:sz="0" w:space="0" w:color="auto"/>
            <w:right w:val="none" w:sz="0" w:space="0" w:color="auto"/>
          </w:divBdr>
        </w:div>
        <w:div w:id="1931767409">
          <w:marLeft w:val="0"/>
          <w:marRight w:val="0"/>
          <w:marTop w:val="0"/>
          <w:marBottom w:val="0"/>
          <w:divBdr>
            <w:top w:val="none" w:sz="0" w:space="0" w:color="auto"/>
            <w:left w:val="none" w:sz="0" w:space="0" w:color="auto"/>
            <w:bottom w:val="none" w:sz="0" w:space="0" w:color="auto"/>
            <w:right w:val="none" w:sz="0" w:space="0" w:color="auto"/>
          </w:divBdr>
        </w:div>
        <w:div w:id="2126844416">
          <w:marLeft w:val="0"/>
          <w:marRight w:val="0"/>
          <w:marTop w:val="0"/>
          <w:marBottom w:val="0"/>
          <w:divBdr>
            <w:top w:val="none" w:sz="0" w:space="0" w:color="auto"/>
            <w:left w:val="none" w:sz="0" w:space="0" w:color="auto"/>
            <w:bottom w:val="none" w:sz="0" w:space="0" w:color="auto"/>
            <w:right w:val="none" w:sz="0" w:space="0" w:color="auto"/>
          </w:divBdr>
        </w:div>
        <w:div w:id="123353002">
          <w:marLeft w:val="0"/>
          <w:marRight w:val="0"/>
          <w:marTop w:val="0"/>
          <w:marBottom w:val="0"/>
          <w:divBdr>
            <w:top w:val="none" w:sz="0" w:space="0" w:color="auto"/>
            <w:left w:val="none" w:sz="0" w:space="0" w:color="auto"/>
            <w:bottom w:val="none" w:sz="0" w:space="0" w:color="auto"/>
            <w:right w:val="none" w:sz="0" w:space="0" w:color="auto"/>
          </w:divBdr>
        </w:div>
        <w:div w:id="531694527">
          <w:marLeft w:val="0"/>
          <w:marRight w:val="0"/>
          <w:marTop w:val="0"/>
          <w:marBottom w:val="0"/>
          <w:divBdr>
            <w:top w:val="none" w:sz="0" w:space="0" w:color="auto"/>
            <w:left w:val="none" w:sz="0" w:space="0" w:color="auto"/>
            <w:bottom w:val="none" w:sz="0" w:space="0" w:color="auto"/>
            <w:right w:val="none" w:sz="0" w:space="0" w:color="auto"/>
          </w:divBdr>
        </w:div>
        <w:div w:id="757138589">
          <w:marLeft w:val="0"/>
          <w:marRight w:val="0"/>
          <w:marTop w:val="0"/>
          <w:marBottom w:val="0"/>
          <w:divBdr>
            <w:top w:val="none" w:sz="0" w:space="0" w:color="auto"/>
            <w:left w:val="none" w:sz="0" w:space="0" w:color="auto"/>
            <w:bottom w:val="none" w:sz="0" w:space="0" w:color="auto"/>
            <w:right w:val="none" w:sz="0" w:space="0" w:color="auto"/>
          </w:divBdr>
        </w:div>
        <w:div w:id="282884680">
          <w:marLeft w:val="0"/>
          <w:marRight w:val="0"/>
          <w:marTop w:val="0"/>
          <w:marBottom w:val="0"/>
          <w:divBdr>
            <w:top w:val="none" w:sz="0" w:space="0" w:color="auto"/>
            <w:left w:val="none" w:sz="0" w:space="0" w:color="auto"/>
            <w:bottom w:val="none" w:sz="0" w:space="0" w:color="auto"/>
            <w:right w:val="none" w:sz="0" w:space="0" w:color="auto"/>
          </w:divBdr>
        </w:div>
        <w:div w:id="1052270454">
          <w:marLeft w:val="0"/>
          <w:marRight w:val="0"/>
          <w:marTop w:val="0"/>
          <w:marBottom w:val="0"/>
          <w:divBdr>
            <w:top w:val="none" w:sz="0" w:space="0" w:color="auto"/>
            <w:left w:val="none" w:sz="0" w:space="0" w:color="auto"/>
            <w:bottom w:val="none" w:sz="0" w:space="0" w:color="auto"/>
            <w:right w:val="none" w:sz="0" w:space="0" w:color="auto"/>
          </w:divBdr>
        </w:div>
        <w:div w:id="1653408000">
          <w:marLeft w:val="0"/>
          <w:marRight w:val="0"/>
          <w:marTop w:val="0"/>
          <w:marBottom w:val="0"/>
          <w:divBdr>
            <w:top w:val="none" w:sz="0" w:space="0" w:color="auto"/>
            <w:left w:val="none" w:sz="0" w:space="0" w:color="auto"/>
            <w:bottom w:val="none" w:sz="0" w:space="0" w:color="auto"/>
            <w:right w:val="none" w:sz="0" w:space="0" w:color="auto"/>
          </w:divBdr>
        </w:div>
        <w:div w:id="1533688613">
          <w:marLeft w:val="0"/>
          <w:marRight w:val="0"/>
          <w:marTop w:val="0"/>
          <w:marBottom w:val="0"/>
          <w:divBdr>
            <w:top w:val="none" w:sz="0" w:space="0" w:color="auto"/>
            <w:left w:val="none" w:sz="0" w:space="0" w:color="auto"/>
            <w:bottom w:val="none" w:sz="0" w:space="0" w:color="auto"/>
            <w:right w:val="none" w:sz="0" w:space="0" w:color="auto"/>
          </w:divBdr>
        </w:div>
        <w:div w:id="144057497">
          <w:marLeft w:val="0"/>
          <w:marRight w:val="0"/>
          <w:marTop w:val="0"/>
          <w:marBottom w:val="0"/>
          <w:divBdr>
            <w:top w:val="none" w:sz="0" w:space="0" w:color="auto"/>
            <w:left w:val="none" w:sz="0" w:space="0" w:color="auto"/>
            <w:bottom w:val="none" w:sz="0" w:space="0" w:color="auto"/>
            <w:right w:val="none" w:sz="0" w:space="0" w:color="auto"/>
          </w:divBdr>
        </w:div>
        <w:div w:id="508838932">
          <w:marLeft w:val="0"/>
          <w:marRight w:val="0"/>
          <w:marTop w:val="0"/>
          <w:marBottom w:val="0"/>
          <w:divBdr>
            <w:top w:val="none" w:sz="0" w:space="0" w:color="auto"/>
            <w:left w:val="none" w:sz="0" w:space="0" w:color="auto"/>
            <w:bottom w:val="none" w:sz="0" w:space="0" w:color="auto"/>
            <w:right w:val="none" w:sz="0" w:space="0" w:color="auto"/>
          </w:divBdr>
        </w:div>
        <w:div w:id="1171217796">
          <w:marLeft w:val="0"/>
          <w:marRight w:val="0"/>
          <w:marTop w:val="0"/>
          <w:marBottom w:val="0"/>
          <w:divBdr>
            <w:top w:val="none" w:sz="0" w:space="0" w:color="auto"/>
            <w:left w:val="none" w:sz="0" w:space="0" w:color="auto"/>
            <w:bottom w:val="none" w:sz="0" w:space="0" w:color="auto"/>
            <w:right w:val="none" w:sz="0" w:space="0" w:color="auto"/>
          </w:divBdr>
        </w:div>
        <w:div w:id="634719236">
          <w:marLeft w:val="0"/>
          <w:marRight w:val="0"/>
          <w:marTop w:val="0"/>
          <w:marBottom w:val="0"/>
          <w:divBdr>
            <w:top w:val="none" w:sz="0" w:space="0" w:color="auto"/>
            <w:left w:val="none" w:sz="0" w:space="0" w:color="auto"/>
            <w:bottom w:val="none" w:sz="0" w:space="0" w:color="auto"/>
            <w:right w:val="none" w:sz="0" w:space="0" w:color="auto"/>
          </w:divBdr>
        </w:div>
        <w:div w:id="2108503926">
          <w:marLeft w:val="0"/>
          <w:marRight w:val="0"/>
          <w:marTop w:val="0"/>
          <w:marBottom w:val="0"/>
          <w:divBdr>
            <w:top w:val="none" w:sz="0" w:space="0" w:color="auto"/>
            <w:left w:val="none" w:sz="0" w:space="0" w:color="auto"/>
            <w:bottom w:val="none" w:sz="0" w:space="0" w:color="auto"/>
            <w:right w:val="none" w:sz="0" w:space="0" w:color="auto"/>
          </w:divBdr>
        </w:div>
        <w:div w:id="1307855163">
          <w:marLeft w:val="0"/>
          <w:marRight w:val="0"/>
          <w:marTop w:val="0"/>
          <w:marBottom w:val="0"/>
          <w:divBdr>
            <w:top w:val="none" w:sz="0" w:space="0" w:color="auto"/>
            <w:left w:val="none" w:sz="0" w:space="0" w:color="auto"/>
            <w:bottom w:val="none" w:sz="0" w:space="0" w:color="auto"/>
            <w:right w:val="none" w:sz="0" w:space="0" w:color="auto"/>
          </w:divBdr>
        </w:div>
        <w:div w:id="1838382480">
          <w:marLeft w:val="0"/>
          <w:marRight w:val="0"/>
          <w:marTop w:val="0"/>
          <w:marBottom w:val="0"/>
          <w:divBdr>
            <w:top w:val="none" w:sz="0" w:space="0" w:color="auto"/>
            <w:left w:val="none" w:sz="0" w:space="0" w:color="auto"/>
            <w:bottom w:val="none" w:sz="0" w:space="0" w:color="auto"/>
            <w:right w:val="none" w:sz="0" w:space="0" w:color="auto"/>
          </w:divBdr>
        </w:div>
        <w:div w:id="562331620">
          <w:marLeft w:val="0"/>
          <w:marRight w:val="0"/>
          <w:marTop w:val="0"/>
          <w:marBottom w:val="0"/>
          <w:divBdr>
            <w:top w:val="none" w:sz="0" w:space="0" w:color="auto"/>
            <w:left w:val="none" w:sz="0" w:space="0" w:color="auto"/>
            <w:bottom w:val="none" w:sz="0" w:space="0" w:color="auto"/>
            <w:right w:val="none" w:sz="0" w:space="0" w:color="auto"/>
          </w:divBdr>
        </w:div>
        <w:div w:id="44255279">
          <w:marLeft w:val="0"/>
          <w:marRight w:val="0"/>
          <w:marTop w:val="0"/>
          <w:marBottom w:val="0"/>
          <w:divBdr>
            <w:top w:val="none" w:sz="0" w:space="0" w:color="auto"/>
            <w:left w:val="none" w:sz="0" w:space="0" w:color="auto"/>
            <w:bottom w:val="none" w:sz="0" w:space="0" w:color="auto"/>
            <w:right w:val="none" w:sz="0" w:space="0" w:color="auto"/>
          </w:divBdr>
        </w:div>
        <w:div w:id="1155679724">
          <w:marLeft w:val="0"/>
          <w:marRight w:val="0"/>
          <w:marTop w:val="0"/>
          <w:marBottom w:val="0"/>
          <w:divBdr>
            <w:top w:val="none" w:sz="0" w:space="0" w:color="auto"/>
            <w:left w:val="none" w:sz="0" w:space="0" w:color="auto"/>
            <w:bottom w:val="none" w:sz="0" w:space="0" w:color="auto"/>
            <w:right w:val="none" w:sz="0" w:space="0" w:color="auto"/>
          </w:divBdr>
        </w:div>
        <w:div w:id="433356257">
          <w:marLeft w:val="0"/>
          <w:marRight w:val="0"/>
          <w:marTop w:val="0"/>
          <w:marBottom w:val="0"/>
          <w:divBdr>
            <w:top w:val="none" w:sz="0" w:space="0" w:color="auto"/>
            <w:left w:val="none" w:sz="0" w:space="0" w:color="auto"/>
            <w:bottom w:val="none" w:sz="0" w:space="0" w:color="auto"/>
            <w:right w:val="none" w:sz="0" w:space="0" w:color="auto"/>
          </w:divBdr>
        </w:div>
        <w:div w:id="1359314687">
          <w:marLeft w:val="0"/>
          <w:marRight w:val="0"/>
          <w:marTop w:val="0"/>
          <w:marBottom w:val="0"/>
          <w:divBdr>
            <w:top w:val="none" w:sz="0" w:space="0" w:color="auto"/>
            <w:left w:val="none" w:sz="0" w:space="0" w:color="auto"/>
            <w:bottom w:val="none" w:sz="0" w:space="0" w:color="auto"/>
            <w:right w:val="none" w:sz="0" w:space="0" w:color="auto"/>
          </w:divBdr>
        </w:div>
        <w:div w:id="460656186">
          <w:marLeft w:val="0"/>
          <w:marRight w:val="0"/>
          <w:marTop w:val="0"/>
          <w:marBottom w:val="0"/>
          <w:divBdr>
            <w:top w:val="none" w:sz="0" w:space="0" w:color="auto"/>
            <w:left w:val="none" w:sz="0" w:space="0" w:color="auto"/>
            <w:bottom w:val="none" w:sz="0" w:space="0" w:color="auto"/>
            <w:right w:val="none" w:sz="0" w:space="0" w:color="auto"/>
          </w:divBdr>
        </w:div>
        <w:div w:id="1425688051">
          <w:marLeft w:val="0"/>
          <w:marRight w:val="0"/>
          <w:marTop w:val="0"/>
          <w:marBottom w:val="0"/>
          <w:divBdr>
            <w:top w:val="none" w:sz="0" w:space="0" w:color="auto"/>
            <w:left w:val="none" w:sz="0" w:space="0" w:color="auto"/>
            <w:bottom w:val="none" w:sz="0" w:space="0" w:color="auto"/>
            <w:right w:val="none" w:sz="0" w:space="0" w:color="auto"/>
          </w:divBdr>
        </w:div>
        <w:div w:id="406151226">
          <w:marLeft w:val="0"/>
          <w:marRight w:val="0"/>
          <w:marTop w:val="0"/>
          <w:marBottom w:val="0"/>
          <w:divBdr>
            <w:top w:val="none" w:sz="0" w:space="0" w:color="auto"/>
            <w:left w:val="none" w:sz="0" w:space="0" w:color="auto"/>
            <w:bottom w:val="none" w:sz="0" w:space="0" w:color="auto"/>
            <w:right w:val="none" w:sz="0" w:space="0" w:color="auto"/>
          </w:divBdr>
        </w:div>
        <w:div w:id="1079906152">
          <w:marLeft w:val="0"/>
          <w:marRight w:val="0"/>
          <w:marTop w:val="0"/>
          <w:marBottom w:val="0"/>
          <w:divBdr>
            <w:top w:val="none" w:sz="0" w:space="0" w:color="auto"/>
            <w:left w:val="none" w:sz="0" w:space="0" w:color="auto"/>
            <w:bottom w:val="none" w:sz="0" w:space="0" w:color="auto"/>
            <w:right w:val="none" w:sz="0" w:space="0" w:color="auto"/>
          </w:divBdr>
        </w:div>
        <w:div w:id="308439253">
          <w:marLeft w:val="0"/>
          <w:marRight w:val="0"/>
          <w:marTop w:val="0"/>
          <w:marBottom w:val="0"/>
          <w:divBdr>
            <w:top w:val="none" w:sz="0" w:space="0" w:color="auto"/>
            <w:left w:val="none" w:sz="0" w:space="0" w:color="auto"/>
            <w:bottom w:val="none" w:sz="0" w:space="0" w:color="auto"/>
            <w:right w:val="none" w:sz="0" w:space="0" w:color="auto"/>
          </w:divBdr>
        </w:div>
        <w:div w:id="1702585424">
          <w:marLeft w:val="0"/>
          <w:marRight w:val="0"/>
          <w:marTop w:val="0"/>
          <w:marBottom w:val="0"/>
          <w:divBdr>
            <w:top w:val="none" w:sz="0" w:space="0" w:color="auto"/>
            <w:left w:val="none" w:sz="0" w:space="0" w:color="auto"/>
            <w:bottom w:val="none" w:sz="0" w:space="0" w:color="auto"/>
            <w:right w:val="none" w:sz="0" w:space="0" w:color="auto"/>
          </w:divBdr>
        </w:div>
        <w:div w:id="1986813484">
          <w:marLeft w:val="0"/>
          <w:marRight w:val="0"/>
          <w:marTop w:val="0"/>
          <w:marBottom w:val="0"/>
          <w:divBdr>
            <w:top w:val="none" w:sz="0" w:space="0" w:color="auto"/>
            <w:left w:val="none" w:sz="0" w:space="0" w:color="auto"/>
            <w:bottom w:val="none" w:sz="0" w:space="0" w:color="auto"/>
            <w:right w:val="none" w:sz="0" w:space="0" w:color="auto"/>
          </w:divBdr>
        </w:div>
        <w:div w:id="1919561506">
          <w:marLeft w:val="0"/>
          <w:marRight w:val="0"/>
          <w:marTop w:val="0"/>
          <w:marBottom w:val="0"/>
          <w:divBdr>
            <w:top w:val="none" w:sz="0" w:space="0" w:color="auto"/>
            <w:left w:val="none" w:sz="0" w:space="0" w:color="auto"/>
            <w:bottom w:val="none" w:sz="0" w:space="0" w:color="auto"/>
            <w:right w:val="none" w:sz="0" w:space="0" w:color="auto"/>
          </w:divBdr>
        </w:div>
        <w:div w:id="924454717">
          <w:marLeft w:val="0"/>
          <w:marRight w:val="0"/>
          <w:marTop w:val="0"/>
          <w:marBottom w:val="0"/>
          <w:divBdr>
            <w:top w:val="none" w:sz="0" w:space="0" w:color="auto"/>
            <w:left w:val="none" w:sz="0" w:space="0" w:color="auto"/>
            <w:bottom w:val="none" w:sz="0" w:space="0" w:color="auto"/>
            <w:right w:val="none" w:sz="0" w:space="0" w:color="auto"/>
          </w:divBdr>
        </w:div>
      </w:divsChild>
    </w:div>
    <w:div w:id="1197500716">
      <w:bodyDiv w:val="1"/>
      <w:marLeft w:val="0"/>
      <w:marRight w:val="0"/>
      <w:marTop w:val="0"/>
      <w:marBottom w:val="0"/>
      <w:divBdr>
        <w:top w:val="none" w:sz="0" w:space="0" w:color="auto"/>
        <w:left w:val="none" w:sz="0" w:space="0" w:color="auto"/>
        <w:bottom w:val="none" w:sz="0" w:space="0" w:color="auto"/>
        <w:right w:val="none" w:sz="0" w:space="0" w:color="auto"/>
      </w:divBdr>
    </w:div>
    <w:div w:id="1493373510">
      <w:bodyDiv w:val="1"/>
      <w:marLeft w:val="0"/>
      <w:marRight w:val="0"/>
      <w:marTop w:val="0"/>
      <w:marBottom w:val="0"/>
      <w:divBdr>
        <w:top w:val="none" w:sz="0" w:space="0" w:color="auto"/>
        <w:left w:val="none" w:sz="0" w:space="0" w:color="auto"/>
        <w:bottom w:val="none" w:sz="0" w:space="0" w:color="auto"/>
        <w:right w:val="none" w:sz="0" w:space="0" w:color="auto"/>
      </w:divBdr>
      <w:divsChild>
        <w:div w:id="642587038">
          <w:marLeft w:val="0"/>
          <w:marRight w:val="0"/>
          <w:marTop w:val="0"/>
          <w:marBottom w:val="0"/>
          <w:divBdr>
            <w:top w:val="none" w:sz="0" w:space="0" w:color="auto"/>
            <w:left w:val="none" w:sz="0" w:space="0" w:color="auto"/>
            <w:bottom w:val="none" w:sz="0" w:space="0" w:color="auto"/>
            <w:right w:val="none" w:sz="0" w:space="0" w:color="auto"/>
          </w:divBdr>
          <w:divsChild>
            <w:div w:id="122044221">
              <w:marLeft w:val="0"/>
              <w:marRight w:val="0"/>
              <w:marTop w:val="0"/>
              <w:marBottom w:val="0"/>
              <w:divBdr>
                <w:top w:val="none" w:sz="0" w:space="0" w:color="auto"/>
                <w:left w:val="none" w:sz="0" w:space="0" w:color="auto"/>
                <w:bottom w:val="none" w:sz="0" w:space="0" w:color="auto"/>
                <w:right w:val="none" w:sz="0" w:space="0" w:color="auto"/>
              </w:divBdr>
              <w:divsChild>
                <w:div w:id="3639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2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drive.google.com/open?id=1Bg_l8CGfqcvT0GSPGXHW1gKF3WZKEk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PES Recent</a:t>
            </a:r>
            <a:r>
              <a:rPr lang="en-US" baseline="0"/>
              <a:t> History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Membership </c:v>
                </c:pt>
              </c:strCache>
            </c:strRef>
          </c:tx>
          <c:spPr>
            <a:ln w="28575" cap="rnd">
              <a:solidFill>
                <a:schemeClr val="accent1"/>
              </a:solidFill>
              <a:round/>
            </a:ln>
            <a:effectLst/>
          </c:spPr>
          <c:marker>
            <c:symbol val="none"/>
          </c:marker>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Sheet1!$B$2:$B$8</c:f>
              <c:numCache>
                <c:formatCode>General</c:formatCode>
                <c:ptCount val="7"/>
                <c:pt idx="0">
                  <c:v>234</c:v>
                </c:pt>
                <c:pt idx="1">
                  <c:v>187</c:v>
                </c:pt>
                <c:pt idx="2">
                  <c:v>276</c:v>
                </c:pt>
                <c:pt idx="3">
                  <c:v>249</c:v>
                </c:pt>
                <c:pt idx="4">
                  <c:v>270</c:v>
                </c:pt>
                <c:pt idx="5">
                  <c:v>229</c:v>
                </c:pt>
                <c:pt idx="6">
                  <c:v>237</c:v>
                </c:pt>
              </c:numCache>
            </c:numRef>
          </c:val>
          <c:smooth val="0"/>
          <c:extLst>
            <c:ext xmlns:c16="http://schemas.microsoft.com/office/drawing/2014/chart" uri="{C3380CC4-5D6E-409C-BE32-E72D297353CC}">
              <c16:uniqueId val="{00000000-9306-E942-98FB-6AEDFEC61AA1}"/>
            </c:ext>
          </c:extLst>
        </c:ser>
        <c:ser>
          <c:idx val="1"/>
          <c:order val="1"/>
          <c:tx>
            <c:strRef>
              <c:f>Sheet1!$C$1</c:f>
              <c:strCache>
                <c:ptCount val="1"/>
                <c:pt idx="0">
                  <c:v>Conference </c:v>
                </c:pt>
              </c:strCache>
            </c:strRef>
          </c:tx>
          <c:spPr>
            <a:ln w="28575" cap="rnd">
              <a:solidFill>
                <a:schemeClr val="accent2"/>
              </a:solidFill>
              <a:round/>
            </a:ln>
            <a:effectLst/>
          </c:spPr>
          <c:marker>
            <c:symbol val="none"/>
          </c:marker>
          <c:cat>
            <c:numRef>
              <c:f>Sheet1!$A$2:$A$8</c:f>
              <c:numCache>
                <c:formatCode>General</c:formatCode>
                <c:ptCount val="7"/>
                <c:pt idx="0">
                  <c:v>2014</c:v>
                </c:pt>
                <c:pt idx="1">
                  <c:v>2015</c:v>
                </c:pt>
                <c:pt idx="2">
                  <c:v>2016</c:v>
                </c:pt>
                <c:pt idx="3">
                  <c:v>2017</c:v>
                </c:pt>
                <c:pt idx="4">
                  <c:v>2018</c:v>
                </c:pt>
                <c:pt idx="5">
                  <c:v>2019</c:v>
                </c:pt>
                <c:pt idx="6">
                  <c:v>2020</c:v>
                </c:pt>
              </c:numCache>
            </c:numRef>
          </c:cat>
          <c:val>
            <c:numRef>
              <c:f>Sheet1!$C$2:$C$8</c:f>
              <c:numCache>
                <c:formatCode>General</c:formatCode>
                <c:ptCount val="7"/>
                <c:pt idx="0">
                  <c:v>174</c:v>
                </c:pt>
                <c:pt idx="1">
                  <c:v>148</c:v>
                </c:pt>
                <c:pt idx="2">
                  <c:v>213</c:v>
                </c:pt>
                <c:pt idx="3">
                  <c:v>175</c:v>
                </c:pt>
                <c:pt idx="4">
                  <c:v>203</c:v>
                </c:pt>
                <c:pt idx="5">
                  <c:v>158</c:v>
                </c:pt>
                <c:pt idx="6">
                  <c:v>150</c:v>
                </c:pt>
              </c:numCache>
            </c:numRef>
          </c:val>
          <c:smooth val="0"/>
          <c:extLst>
            <c:ext xmlns:c16="http://schemas.microsoft.com/office/drawing/2014/chart" uri="{C3380CC4-5D6E-409C-BE32-E72D297353CC}">
              <c16:uniqueId val="{00000001-9306-E942-98FB-6AEDFEC61AA1}"/>
            </c:ext>
          </c:extLst>
        </c:ser>
        <c:dLbls>
          <c:showLegendKey val="0"/>
          <c:showVal val="0"/>
          <c:showCatName val="0"/>
          <c:showSerName val="0"/>
          <c:showPercent val="0"/>
          <c:showBubbleSize val="0"/>
        </c:dLbls>
        <c:smooth val="0"/>
        <c:axId val="1600930303"/>
        <c:axId val="1793192223"/>
      </c:lineChart>
      <c:catAx>
        <c:axId val="1600930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192223"/>
        <c:crosses val="autoZero"/>
        <c:auto val="1"/>
        <c:lblAlgn val="ctr"/>
        <c:lblOffset val="100"/>
        <c:noMultiLvlLbl val="0"/>
      </c:catAx>
      <c:valAx>
        <c:axId val="17931922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0930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13</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Shuffelton, Amy</dc:creator>
  <cp:keywords/>
  <dc:description/>
  <cp:lastModifiedBy>Shuffelton, Amy</cp:lastModifiedBy>
  <cp:revision>12</cp:revision>
  <dcterms:created xsi:type="dcterms:W3CDTF">2020-03-08T21:44:00Z</dcterms:created>
  <dcterms:modified xsi:type="dcterms:W3CDTF">2022-11-07T15:22:00Z</dcterms:modified>
</cp:coreProperties>
</file>